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7086" w:rsidRPr="00377086" w:rsidRDefault="00377086" w:rsidP="00377086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770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3641393</wp:posOffset>
            </wp:positionH>
            <wp:positionV relativeFrom="page">
              <wp:posOffset>295493</wp:posOffset>
            </wp:positionV>
            <wp:extent cx="636270" cy="800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086" w:rsidRPr="00377086" w:rsidRDefault="00377086" w:rsidP="00377086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77086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7086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7086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77086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77086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1469" w:rsidRPr="005747E5" w:rsidRDefault="00F01469" w:rsidP="00F01469">
      <w:pPr>
        <w:tabs>
          <w:tab w:val="left" w:pos="5812"/>
        </w:tabs>
        <w:rPr>
          <w:rFonts w:ascii="Times New Roman" w:hAnsi="Times New Roman" w:cs="Times New Roman"/>
          <w:color w:val="D9D9D9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Regdate"/>
      <w:r w:rsidRPr="005747E5">
        <w:rPr>
          <w:rFonts w:ascii="Times New Roman" w:hAnsi="Times New Roman" w:cs="Times New Roman"/>
          <w:color w:val="D9D9D9"/>
        </w:rPr>
        <w:t>[Дата документа]</w:t>
      </w:r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bookmarkStart w:id="1" w:name="Regnum"/>
      <w:r w:rsidRPr="005747E5">
        <w:rPr>
          <w:rFonts w:ascii="Times New Roman" w:hAnsi="Times New Roman" w:cs="Times New Roman"/>
          <w:color w:val="D9D9D9"/>
        </w:rPr>
        <w:t>[Номер документа]</w:t>
      </w:r>
      <w:bookmarkEnd w:id="1"/>
    </w:p>
    <w:p w:rsidR="00F01469" w:rsidRDefault="00F01469" w:rsidP="00F01469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:rsidR="00377086" w:rsidRPr="00377086" w:rsidRDefault="00377086" w:rsidP="00377086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7086" w:rsidRDefault="004A497A" w:rsidP="00377086">
      <w:pPr>
        <w:pStyle w:val="af0"/>
        <w:tabs>
          <w:tab w:val="left" w:pos="5103"/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77086" w:rsidRDefault="004A497A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377086" w:rsidRDefault="004A497A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района от 1</w:t>
      </w:r>
      <w:r w:rsidR="00015A26" w:rsidRPr="0020792D">
        <w:rPr>
          <w:rFonts w:ascii="Times New Roman" w:hAnsi="Times New Roman" w:cs="Times New Roman"/>
          <w:sz w:val="28"/>
          <w:szCs w:val="28"/>
        </w:rPr>
        <w:t>2</w:t>
      </w:r>
      <w:r w:rsidR="00680F8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792D">
        <w:rPr>
          <w:rFonts w:ascii="Times New Roman" w:hAnsi="Times New Roman" w:cs="Times New Roman"/>
          <w:sz w:val="28"/>
          <w:szCs w:val="28"/>
        </w:rPr>
        <w:t>201</w:t>
      </w:r>
      <w:r w:rsidR="00015A26" w:rsidRPr="0020792D">
        <w:rPr>
          <w:rFonts w:ascii="Times New Roman" w:hAnsi="Times New Roman" w:cs="Times New Roman"/>
          <w:sz w:val="28"/>
          <w:szCs w:val="28"/>
        </w:rPr>
        <w:t>8</w:t>
      </w:r>
      <w:r w:rsidR="00680F8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0792D">
        <w:rPr>
          <w:rFonts w:ascii="Times New Roman" w:hAnsi="Times New Roman" w:cs="Times New Roman"/>
          <w:sz w:val="28"/>
          <w:szCs w:val="28"/>
        </w:rPr>
        <w:t>№ 3</w:t>
      </w:r>
      <w:r w:rsidR="00015A26" w:rsidRPr="0020792D">
        <w:rPr>
          <w:rFonts w:ascii="Times New Roman" w:hAnsi="Times New Roman" w:cs="Times New Roman"/>
          <w:sz w:val="28"/>
          <w:szCs w:val="28"/>
        </w:rPr>
        <w:t>3</w:t>
      </w:r>
      <w:r w:rsidR="002B1DE5" w:rsidRPr="0020792D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377086" w:rsidRDefault="00015A26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«</w:t>
      </w:r>
      <w:r w:rsidR="004A497A" w:rsidRPr="0020792D">
        <w:rPr>
          <w:rFonts w:ascii="Times New Roman" w:hAnsi="Times New Roman" w:cs="Times New Roman"/>
          <w:sz w:val="28"/>
          <w:szCs w:val="28"/>
        </w:rPr>
        <w:t>О</w:t>
      </w:r>
      <w:r w:rsidR="003A7BB2">
        <w:rPr>
          <w:rFonts w:ascii="Times New Roman" w:hAnsi="Times New Roman" w:cs="Times New Roman"/>
          <w:sz w:val="28"/>
          <w:szCs w:val="28"/>
        </w:rPr>
        <w:t xml:space="preserve"> </w:t>
      </w:r>
      <w:r w:rsidR="004A497A" w:rsidRPr="0020792D">
        <w:rPr>
          <w:rFonts w:ascii="Times New Roman" w:hAnsi="Times New Roman" w:cs="Times New Roman"/>
          <w:sz w:val="28"/>
          <w:szCs w:val="28"/>
        </w:rPr>
        <w:t>муниципальной</w:t>
      </w:r>
      <w:r w:rsidR="003A7BB2">
        <w:rPr>
          <w:rFonts w:ascii="Times New Roman" w:hAnsi="Times New Roman" w:cs="Times New Roman"/>
          <w:sz w:val="28"/>
          <w:szCs w:val="28"/>
        </w:rPr>
        <w:t xml:space="preserve"> </w:t>
      </w:r>
      <w:r w:rsidR="004A497A" w:rsidRPr="0020792D">
        <w:rPr>
          <w:rFonts w:ascii="Times New Roman" w:hAnsi="Times New Roman" w:cs="Times New Roman"/>
          <w:sz w:val="28"/>
          <w:szCs w:val="28"/>
        </w:rPr>
        <w:t>программ</w:t>
      </w:r>
      <w:r w:rsidR="002B1DE5" w:rsidRPr="0020792D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377086" w:rsidRDefault="00762104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4A497A" w:rsidRPr="0020792D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377086" w:rsidRDefault="004A497A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образования в Ханты-Мансийском </w:t>
      </w:r>
    </w:p>
    <w:p w:rsidR="004A497A" w:rsidRPr="0020792D" w:rsidRDefault="002B1DE5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р</w:t>
      </w:r>
      <w:r w:rsidR="004A497A" w:rsidRPr="0020792D">
        <w:rPr>
          <w:rFonts w:ascii="Times New Roman" w:hAnsi="Times New Roman" w:cs="Times New Roman"/>
          <w:sz w:val="28"/>
          <w:szCs w:val="28"/>
        </w:rPr>
        <w:t>айоне</w:t>
      </w:r>
      <w:r w:rsidR="003A7BB2">
        <w:rPr>
          <w:rFonts w:ascii="Times New Roman" w:hAnsi="Times New Roman" w:cs="Times New Roman"/>
          <w:sz w:val="28"/>
          <w:szCs w:val="28"/>
        </w:rPr>
        <w:t xml:space="preserve"> </w:t>
      </w:r>
      <w:r w:rsidR="004A497A" w:rsidRPr="0020792D">
        <w:rPr>
          <w:rFonts w:ascii="Times New Roman" w:hAnsi="Times New Roman" w:cs="Times New Roman"/>
          <w:sz w:val="28"/>
          <w:szCs w:val="28"/>
        </w:rPr>
        <w:t>на 201</w:t>
      </w:r>
      <w:r w:rsidRPr="0020792D">
        <w:rPr>
          <w:rFonts w:ascii="Times New Roman" w:hAnsi="Times New Roman" w:cs="Times New Roman"/>
          <w:sz w:val="28"/>
          <w:szCs w:val="28"/>
        </w:rPr>
        <w:t>9</w:t>
      </w:r>
      <w:r w:rsidR="004A497A" w:rsidRPr="0020792D">
        <w:rPr>
          <w:rFonts w:ascii="Times New Roman" w:hAnsi="Times New Roman" w:cs="Times New Roman"/>
          <w:sz w:val="28"/>
          <w:szCs w:val="28"/>
        </w:rPr>
        <w:t xml:space="preserve"> – 202</w:t>
      </w:r>
      <w:r w:rsidR="00E81C8D">
        <w:rPr>
          <w:rFonts w:ascii="Times New Roman" w:hAnsi="Times New Roman" w:cs="Times New Roman"/>
          <w:sz w:val="28"/>
          <w:szCs w:val="28"/>
        </w:rPr>
        <w:t>3</w:t>
      </w:r>
      <w:r w:rsidR="004A497A" w:rsidRPr="0020792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747E5" w:rsidRPr="0020792D" w:rsidRDefault="005747E5" w:rsidP="0037708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97A" w:rsidRPr="0020792D" w:rsidRDefault="004A497A" w:rsidP="0037708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CC" w:rsidRPr="0020792D" w:rsidRDefault="000968CC" w:rsidP="00377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</w:t>
      </w:r>
      <w:r w:rsid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Югры от </w:t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</w:t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№338-п </w:t>
      </w:r>
      <w:r w:rsidR="0037708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>«О государственной программе Ханты-</w:t>
      </w:r>
      <w:r w:rsidR="00680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Мансийского автономного </w:t>
      </w:r>
      <w:r w:rsidR="0037708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80F8C">
        <w:rPr>
          <w:rFonts w:ascii="Times New Roman" w:eastAsia="Calibri" w:hAnsi="Times New Roman" w:cs="Times New Roman"/>
          <w:sz w:val="28"/>
          <w:szCs w:val="28"/>
          <w:lang w:eastAsia="ru-RU"/>
        </w:rPr>
        <w:t>округа –</w:t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Югры «Развитие образования»</w:t>
      </w:r>
      <w:r w:rsidRPr="0020792D">
        <w:rPr>
          <w:rFonts w:ascii="Times New Roman" w:hAnsi="Times New Roman" w:cs="Times New Roman"/>
          <w:sz w:val="28"/>
          <w:szCs w:val="28"/>
        </w:rPr>
        <w:t>, постановлением администрац</w:t>
      </w:r>
      <w:r w:rsidR="0020792D">
        <w:rPr>
          <w:rFonts w:ascii="Times New Roman" w:hAnsi="Times New Roman" w:cs="Times New Roman"/>
          <w:sz w:val="28"/>
          <w:szCs w:val="28"/>
        </w:rPr>
        <w:t xml:space="preserve">ии Ханты-Мансийского района от </w:t>
      </w:r>
      <w:r w:rsidRPr="0020792D">
        <w:rPr>
          <w:rFonts w:ascii="Times New Roman" w:hAnsi="Times New Roman" w:cs="Times New Roman"/>
          <w:sz w:val="28"/>
          <w:szCs w:val="28"/>
        </w:rPr>
        <w:t>7</w:t>
      </w:r>
      <w:r w:rsidR="0020792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0792D">
        <w:rPr>
          <w:rFonts w:ascii="Times New Roman" w:hAnsi="Times New Roman" w:cs="Times New Roman"/>
          <w:sz w:val="28"/>
          <w:szCs w:val="28"/>
        </w:rPr>
        <w:t xml:space="preserve">2018 </w:t>
      </w:r>
      <w:r w:rsidR="0020792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0792D">
        <w:rPr>
          <w:rFonts w:ascii="Times New Roman" w:hAnsi="Times New Roman" w:cs="Times New Roman"/>
          <w:sz w:val="28"/>
          <w:szCs w:val="28"/>
        </w:rPr>
        <w:t>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реализации», руководствуясь пунктом 10.1 час</w:t>
      </w:r>
      <w:r w:rsidR="0020792D">
        <w:rPr>
          <w:rFonts w:ascii="Times New Roman" w:hAnsi="Times New Roman" w:cs="Times New Roman"/>
          <w:sz w:val="28"/>
          <w:szCs w:val="28"/>
        </w:rPr>
        <w:t>ти 1 статьи 27, статьями 32,</w:t>
      </w:r>
      <w:r w:rsidRPr="0020792D">
        <w:rPr>
          <w:rFonts w:ascii="Times New Roman" w:hAnsi="Times New Roman" w:cs="Times New Roman"/>
          <w:sz w:val="28"/>
          <w:szCs w:val="28"/>
        </w:rPr>
        <w:t xml:space="preserve"> 47.1 Устава Ханты-Мансийского района:</w:t>
      </w:r>
    </w:p>
    <w:p w:rsidR="000968CC" w:rsidRPr="0020792D" w:rsidRDefault="000968CC" w:rsidP="00377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43F" w:rsidRPr="00D5325C" w:rsidRDefault="00AC4D1A" w:rsidP="00A3005E">
      <w:pPr>
        <w:pStyle w:val="afb"/>
        <w:numPr>
          <w:ilvl w:val="0"/>
          <w:numId w:val="42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792D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 w:rsidRPr="00D5325C">
        <w:rPr>
          <w:rFonts w:ascii="Times New Roman" w:eastAsia="Times New Roman" w:hAnsi="Times New Roman"/>
          <w:sz w:val="28"/>
          <w:szCs w:val="28"/>
          <w:lang w:eastAsia="zh-CN"/>
        </w:rPr>
        <w:t>12 ноября 2018 года № 333 «О муниципальной программе Ханты-Мансийского района «Развитие образования в Ханты-Мансийском районе на 2019 – 202</w:t>
      </w:r>
      <w:r w:rsidR="00D5325C" w:rsidRPr="00D5325C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D5325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годы» изменения</w:t>
      </w:r>
      <w:r w:rsidR="00D5325C" w:rsidRPr="00D5325C">
        <w:rPr>
          <w:rFonts w:ascii="Times New Roman" w:eastAsia="Times New Roman" w:hAnsi="Times New Roman"/>
          <w:sz w:val="28"/>
          <w:szCs w:val="28"/>
          <w:lang w:eastAsia="zh-CN"/>
        </w:rPr>
        <w:t>, изложив п</w:t>
      </w:r>
      <w:r w:rsidR="00A8143F" w:rsidRPr="00D5325C">
        <w:rPr>
          <w:rFonts w:ascii="Times New Roman" w:eastAsia="Times New Roman" w:hAnsi="Times New Roman"/>
          <w:sz w:val="28"/>
          <w:szCs w:val="28"/>
          <w:lang w:eastAsia="zh-CN"/>
        </w:rPr>
        <w:t xml:space="preserve">риложение к постановлению в </w:t>
      </w:r>
      <w:r w:rsidR="00D5325C" w:rsidRPr="00D5325C">
        <w:rPr>
          <w:rFonts w:ascii="Times New Roman" w:eastAsia="Times New Roman" w:hAnsi="Times New Roman"/>
          <w:sz w:val="28"/>
          <w:szCs w:val="28"/>
          <w:lang w:eastAsia="zh-CN"/>
        </w:rPr>
        <w:t xml:space="preserve">следующей </w:t>
      </w:r>
      <w:r w:rsidR="00A8143F" w:rsidRPr="00D5325C">
        <w:rPr>
          <w:rFonts w:ascii="Times New Roman" w:eastAsia="Times New Roman" w:hAnsi="Times New Roman"/>
          <w:sz w:val="28"/>
          <w:szCs w:val="28"/>
          <w:lang w:eastAsia="zh-CN"/>
        </w:rPr>
        <w:t>редакции:</w:t>
      </w:r>
    </w:p>
    <w:p w:rsidR="00804749" w:rsidRPr="0020792D" w:rsidRDefault="00804749" w:rsidP="006D64AB">
      <w:pPr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20792D">
        <w:rPr>
          <w:rFonts w:ascii="Times New Roman" w:hAnsi="Times New Roman" w:cs="Times New Roman"/>
          <w:bCs/>
          <w:sz w:val="28"/>
        </w:rPr>
        <w:t xml:space="preserve">«Приложение </w:t>
      </w:r>
    </w:p>
    <w:p w:rsidR="00804749" w:rsidRPr="0020792D" w:rsidRDefault="00804749" w:rsidP="006D64AB">
      <w:pPr>
        <w:jc w:val="right"/>
        <w:rPr>
          <w:rFonts w:ascii="Times New Roman" w:hAnsi="Times New Roman" w:cs="Times New Roman"/>
          <w:bCs/>
          <w:sz w:val="28"/>
        </w:rPr>
      </w:pPr>
      <w:r w:rsidRPr="0020792D">
        <w:rPr>
          <w:rFonts w:ascii="Times New Roman" w:hAnsi="Times New Roman" w:cs="Times New Roman"/>
          <w:bCs/>
          <w:sz w:val="28"/>
        </w:rPr>
        <w:t>к постановлению администрации</w:t>
      </w:r>
    </w:p>
    <w:p w:rsidR="00804749" w:rsidRPr="0020792D" w:rsidRDefault="00804749" w:rsidP="006D64AB">
      <w:pPr>
        <w:jc w:val="right"/>
        <w:rPr>
          <w:rFonts w:ascii="Times New Roman" w:hAnsi="Times New Roman" w:cs="Times New Roman"/>
          <w:bCs/>
          <w:sz w:val="28"/>
        </w:rPr>
      </w:pPr>
      <w:r w:rsidRPr="0020792D">
        <w:rPr>
          <w:rFonts w:ascii="Times New Roman" w:hAnsi="Times New Roman" w:cs="Times New Roman"/>
          <w:bCs/>
          <w:sz w:val="28"/>
        </w:rPr>
        <w:t xml:space="preserve">Ханты-Мансийского района </w:t>
      </w:r>
    </w:p>
    <w:p w:rsidR="00804749" w:rsidRPr="0020792D" w:rsidRDefault="00804749" w:rsidP="006D64AB">
      <w:pPr>
        <w:ind w:firstLine="708"/>
        <w:jc w:val="right"/>
        <w:rPr>
          <w:rFonts w:ascii="Times New Roman" w:hAnsi="Times New Roman" w:cs="Times New Roman"/>
          <w:bCs/>
          <w:sz w:val="28"/>
        </w:rPr>
      </w:pPr>
      <w:r w:rsidRPr="0020792D">
        <w:rPr>
          <w:rFonts w:ascii="Times New Roman" w:hAnsi="Times New Roman" w:cs="Times New Roman"/>
          <w:bCs/>
          <w:sz w:val="28"/>
        </w:rPr>
        <w:t>от 1</w:t>
      </w:r>
      <w:r w:rsidR="004E4398" w:rsidRPr="0020792D">
        <w:rPr>
          <w:rFonts w:ascii="Times New Roman" w:hAnsi="Times New Roman" w:cs="Times New Roman"/>
          <w:bCs/>
          <w:sz w:val="28"/>
        </w:rPr>
        <w:t>2</w:t>
      </w:r>
      <w:r w:rsidRPr="0020792D">
        <w:rPr>
          <w:rFonts w:ascii="Times New Roman" w:hAnsi="Times New Roman" w:cs="Times New Roman"/>
          <w:bCs/>
          <w:sz w:val="28"/>
        </w:rPr>
        <w:t>.11.201</w:t>
      </w:r>
      <w:r w:rsidR="004E4398" w:rsidRPr="0020792D">
        <w:rPr>
          <w:rFonts w:ascii="Times New Roman" w:hAnsi="Times New Roman" w:cs="Times New Roman"/>
          <w:bCs/>
          <w:sz w:val="28"/>
        </w:rPr>
        <w:t>8</w:t>
      </w:r>
      <w:r w:rsidRPr="0020792D">
        <w:rPr>
          <w:rFonts w:ascii="Times New Roman" w:hAnsi="Times New Roman" w:cs="Times New Roman"/>
          <w:bCs/>
          <w:sz w:val="28"/>
        </w:rPr>
        <w:t xml:space="preserve"> № 3</w:t>
      </w:r>
      <w:r w:rsidR="004E4398" w:rsidRPr="0020792D">
        <w:rPr>
          <w:rFonts w:ascii="Times New Roman" w:hAnsi="Times New Roman" w:cs="Times New Roman"/>
          <w:bCs/>
          <w:sz w:val="28"/>
        </w:rPr>
        <w:t>33</w:t>
      </w:r>
    </w:p>
    <w:p w:rsidR="004E4398" w:rsidRPr="0020792D" w:rsidRDefault="004E4398" w:rsidP="006D64AB">
      <w:pPr>
        <w:pStyle w:val="ConsPlusNormal"/>
        <w:jc w:val="center"/>
        <w:outlineLvl w:val="1"/>
        <w:rPr>
          <w:sz w:val="28"/>
          <w:szCs w:val="28"/>
        </w:rPr>
      </w:pPr>
      <w:r w:rsidRPr="0020792D">
        <w:rPr>
          <w:sz w:val="28"/>
          <w:szCs w:val="28"/>
        </w:rPr>
        <w:t xml:space="preserve">Паспорт муниципальной программы Ханты-Мансийского района  </w:t>
      </w:r>
    </w:p>
    <w:p w:rsidR="004E4398" w:rsidRPr="0020792D" w:rsidRDefault="004E4398" w:rsidP="006D64AB">
      <w:pPr>
        <w:pStyle w:val="ConsPlusNormal"/>
        <w:jc w:val="center"/>
        <w:rPr>
          <w:sz w:val="28"/>
          <w:szCs w:val="28"/>
        </w:rPr>
      </w:pPr>
      <w:r w:rsidRPr="0020792D">
        <w:rPr>
          <w:sz w:val="28"/>
          <w:szCs w:val="28"/>
        </w:rPr>
        <w:t xml:space="preserve"> (далее – муниципальная программа)</w:t>
      </w:r>
    </w:p>
    <w:p w:rsidR="004E4398" w:rsidRPr="0020792D" w:rsidRDefault="004E4398" w:rsidP="006D64AB">
      <w:pPr>
        <w:pStyle w:val="ConsPlusNormal"/>
        <w:jc w:val="center"/>
        <w:rPr>
          <w:sz w:val="28"/>
          <w:szCs w:val="28"/>
        </w:rPr>
      </w:pPr>
    </w:p>
    <w:tbl>
      <w:tblPr>
        <w:tblStyle w:val="af7"/>
        <w:tblW w:w="9747" w:type="dxa"/>
        <w:tblLook w:val="04A0"/>
      </w:tblPr>
      <w:tblGrid>
        <w:gridCol w:w="2518"/>
        <w:gridCol w:w="7229"/>
      </w:tblGrid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«Развитие образования в Ханты-Мансийском районе </w:t>
            </w:r>
          </w:p>
          <w:p w:rsidR="004E4398" w:rsidRPr="00377086" w:rsidRDefault="004E4398" w:rsidP="00F66477">
            <w:pPr>
              <w:pStyle w:val="ConsPlusNormal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на 2019 – 202</w:t>
            </w:r>
            <w:r w:rsidR="00F66477" w:rsidRPr="00377086">
              <w:rPr>
                <w:rFonts w:ascii="Times New Roman" w:hAnsi="Times New Roman"/>
                <w:sz w:val="28"/>
                <w:szCs w:val="28"/>
              </w:rPr>
              <w:t>3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Дата утверждения муниципальной программы </w:t>
            </w:r>
          </w:p>
        </w:tc>
        <w:tc>
          <w:tcPr>
            <w:tcW w:w="7229" w:type="dxa"/>
          </w:tcPr>
          <w:p w:rsidR="004E4398" w:rsidRPr="00377086" w:rsidRDefault="004E4398" w:rsidP="0037708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Ханты-Мансийского района от 12 ноября 2018 года № 333 «О муниципальной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 Ханты-Мансийского района «Развитие образования в Ханты-Мансийском районе на 2019 –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6477" w:rsidRPr="00377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:rsidR="004E4398" w:rsidRPr="00377086" w:rsidRDefault="0020792D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к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омитет по образованию администрации </w:t>
            </w:r>
            <w:r w:rsidR="00651958">
              <w:rPr>
                <w:rFonts w:ascii="Times New Roman" w:hAnsi="Times New Roman"/>
                <w:sz w:val="28"/>
                <w:szCs w:val="28"/>
              </w:rPr>
              <w:br/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  <w:r w:rsidR="00A51661" w:rsidRPr="00377086">
              <w:rPr>
                <w:rFonts w:ascii="Times New Roman" w:hAnsi="Times New Roman"/>
                <w:sz w:val="28"/>
                <w:szCs w:val="28"/>
              </w:rPr>
              <w:t xml:space="preserve"> (подведомственные муниципальные учреждения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307EFA" w:rsidRPr="00377086">
              <w:rPr>
                <w:rFonts w:ascii="Times New Roman" w:hAnsi="Times New Roman"/>
                <w:sz w:val="28"/>
                <w:szCs w:val="28"/>
              </w:rPr>
              <w:t>к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омитет по образованию</w:t>
            </w:r>
            <w:r w:rsidR="00A51661" w:rsidRPr="00377086">
              <w:rPr>
                <w:rFonts w:ascii="Times New Roman" w:hAnsi="Times New Roman"/>
                <w:sz w:val="28"/>
                <w:szCs w:val="28"/>
              </w:rPr>
              <w:t xml:space="preserve"> (подведомственные учреждения)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9D1B0B" w:rsidRPr="00377086" w:rsidRDefault="0020792D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д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«УКСиР»); </w:t>
            </w:r>
          </w:p>
          <w:p w:rsidR="009D1B0B" w:rsidRPr="00377086" w:rsidRDefault="009D1B0B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ЖКХ администрации района;</w:t>
            </w:r>
          </w:p>
          <w:p w:rsidR="004E4398" w:rsidRPr="00377086" w:rsidRDefault="0020792D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к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омитет по образованию (муниципальное автономное дошкольное образовательное учреждение </w:t>
            </w:r>
            <w:r w:rsidR="00651958">
              <w:rPr>
                <w:rFonts w:ascii="Times New Roman" w:hAnsi="Times New Roman"/>
                <w:sz w:val="28"/>
                <w:szCs w:val="28"/>
              </w:rPr>
              <w:br/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Ханты-Мансийского района «Детский сад «Березка»п. Горноправдинск (далее – МАДОУ ХМР «Детский сад «Березка» п. Горноправдинск»)</w:t>
            </w:r>
            <w:r w:rsidR="00F66477" w:rsidRPr="003770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6477" w:rsidRPr="00377086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администрация Ханты-Мансийского района (отдел по культуре, спорту и социальной политике, муниципальное </w:t>
            </w:r>
            <w:r w:rsidR="006F4BA2" w:rsidRPr="00377086">
              <w:rPr>
                <w:rFonts w:ascii="Times New Roman" w:hAnsi="Times New Roman"/>
                <w:sz w:val="28"/>
                <w:szCs w:val="28"/>
              </w:rPr>
              <w:t xml:space="preserve">автономное 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 w:rsidR="006F4BA2" w:rsidRPr="00377086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F4BA2" w:rsidRPr="00377086">
              <w:rPr>
                <w:rFonts w:ascii="Times New Roman" w:hAnsi="Times New Roman"/>
                <w:sz w:val="28"/>
                <w:szCs w:val="28"/>
              </w:rPr>
              <w:t>С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портивная школа Ханты-Мансийского района»;</w:t>
            </w:r>
          </w:p>
          <w:p w:rsidR="00F66477" w:rsidRPr="00377086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(комитет по финансам, сельские поселения;</w:t>
            </w:r>
          </w:p>
          <w:p w:rsidR="00F66477" w:rsidRPr="00377086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(муниципальное автономное учреждения «Организационно-методический центр»;</w:t>
            </w:r>
          </w:p>
          <w:p w:rsidR="00F66477" w:rsidRPr="00377086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(отдел опеки и попечительства);</w:t>
            </w:r>
          </w:p>
          <w:p w:rsidR="00F66477" w:rsidRPr="00377086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департамент имущественных и земельных отношений;</w:t>
            </w:r>
          </w:p>
          <w:p w:rsidR="00F66477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(отдел организационного обеспечения деятельности муниципальных комиссий по делам несовершеннолетних и защите их прав)</w:t>
            </w:r>
            <w:r w:rsidR="00B228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2854" w:rsidRPr="00377086" w:rsidRDefault="00B22854" w:rsidP="00B2285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54">
              <w:rPr>
                <w:rFonts w:ascii="Times New Roman" w:hAnsi="Times New Roman"/>
                <w:sz w:val="28"/>
                <w:szCs w:val="28"/>
              </w:rPr>
              <w:t xml:space="preserve">администрация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(муниципальное казенное учреждение </w:t>
            </w:r>
            <w:r w:rsidR="00651958">
              <w:rPr>
                <w:rFonts w:ascii="Times New Roman" w:hAnsi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«Централизованная бухгалтерия» (далее - </w:t>
            </w:r>
            <w:r w:rsidR="00A3154D" w:rsidRPr="00B2285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51958">
              <w:rPr>
                <w:rFonts w:ascii="Times New Roman" w:hAnsi="Times New Roman"/>
                <w:sz w:val="28"/>
                <w:szCs w:val="28"/>
              </w:rPr>
              <w:br/>
            </w:r>
            <w:r w:rsidR="00A3154D" w:rsidRPr="00B22854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</w:t>
            </w:r>
            <w:r w:rsidR="00A3154D">
              <w:rPr>
                <w:rFonts w:ascii="Times New Roman" w:hAnsi="Times New Roman"/>
                <w:sz w:val="28"/>
                <w:szCs w:val="28"/>
              </w:rPr>
              <w:t>(</w:t>
            </w:r>
            <w:r w:rsidRPr="00B22854">
              <w:rPr>
                <w:rFonts w:ascii="Times New Roman" w:hAnsi="Times New Roman"/>
                <w:sz w:val="28"/>
                <w:szCs w:val="28"/>
              </w:rPr>
              <w:t xml:space="preserve">МКУ ХМР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22854">
              <w:rPr>
                <w:rFonts w:ascii="Times New Roman" w:hAnsi="Times New Roman"/>
                <w:sz w:val="28"/>
                <w:szCs w:val="28"/>
              </w:rPr>
              <w:t>ЦБ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3154D">
              <w:rPr>
                <w:rFonts w:ascii="Times New Roman" w:hAnsi="Times New Roman"/>
                <w:sz w:val="28"/>
                <w:szCs w:val="28"/>
              </w:rPr>
              <w:t>)</w:t>
            </w:r>
            <w:r w:rsidRPr="00B22854">
              <w:rPr>
                <w:rFonts w:ascii="Times New Roman" w:hAnsi="Times New Roman"/>
                <w:sz w:val="28"/>
                <w:szCs w:val="28"/>
              </w:rPr>
              <w:t>)</w:t>
            </w:r>
            <w:r w:rsidR="003127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7229" w:type="dxa"/>
          </w:tcPr>
          <w:p w:rsidR="004E4398" w:rsidRPr="00377086" w:rsidRDefault="004E4398" w:rsidP="006D64AB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1.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района </w:t>
            </w:r>
          </w:p>
          <w:p w:rsidR="004E4398" w:rsidRPr="00377086" w:rsidRDefault="004E4398" w:rsidP="006D64AB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2. Повышение эффективности реализации образовательной </w:t>
            </w:r>
            <w:r w:rsidR="00D22E85" w:rsidRPr="00377086">
              <w:rPr>
                <w:rFonts w:ascii="Times New Roman" w:hAnsi="Times New Roman"/>
                <w:sz w:val="28"/>
                <w:szCs w:val="28"/>
              </w:rPr>
              <w:t>и молодежной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политики в интересах инновационного социально ориентированного развития Ханты-Мансийского района</w:t>
            </w:r>
          </w:p>
          <w:p w:rsidR="00D22E85" w:rsidRPr="00377086" w:rsidRDefault="00D22E85" w:rsidP="00D22E85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3. Устойчивое демографическое развитие; реализация механизма получения государственной поддержки семьями и детьми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:rsidR="004E4398" w:rsidRPr="00377086" w:rsidRDefault="00145011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4E4398" w:rsidRPr="00377086" w:rsidRDefault="004E4398" w:rsidP="006D64AB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1. Модернизация системы дошкольного, общего и дополнительного образования детей</w:t>
            </w:r>
          </w:p>
          <w:p w:rsidR="004E4398" w:rsidRPr="00377086" w:rsidRDefault="004E4398" w:rsidP="006D64AB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2. Организация участия в современной системе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  <w:p w:rsidR="004E4398" w:rsidRPr="00377086" w:rsidRDefault="004E4398" w:rsidP="006D64AB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3. Развитие вариативности воспитательных систем </w:t>
            </w:r>
            <w:r w:rsidR="00377086">
              <w:rPr>
                <w:rFonts w:ascii="Times New Roman" w:hAnsi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/>
                <w:sz w:val="28"/>
                <w:szCs w:val="28"/>
              </w:rPr>
              <w:t>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</w:t>
            </w:r>
          </w:p>
          <w:p w:rsidR="004E4398" w:rsidRPr="00377086" w:rsidRDefault="004E4398" w:rsidP="006D64AB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4. Развитие организационно-экономических механизмов, обеспечивающих равную доступность услуг дошкольного, общего и дополнительного образования детей</w:t>
            </w:r>
          </w:p>
          <w:p w:rsidR="00307EFA" w:rsidRPr="00377086" w:rsidRDefault="00307EFA" w:rsidP="006D64AB">
            <w:pPr>
              <w:pStyle w:val="ConsPlusNormal"/>
              <w:tabs>
                <w:tab w:val="left" w:pos="230"/>
                <w:tab w:val="left" w:pos="3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5.Обеспечение комплексной безопасности образовательных организаций</w:t>
            </w:r>
          </w:p>
          <w:p w:rsidR="00291A23" w:rsidRPr="00377086" w:rsidRDefault="00307EFA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291A23" w:rsidRPr="00377086">
              <w:rPr>
                <w:rFonts w:ascii="Times New Roman" w:hAnsi="Times New Roman"/>
                <w:sz w:val="28"/>
                <w:szCs w:val="28"/>
              </w:rPr>
              <w:t>Повышение качества управления в системе образования</w:t>
            </w:r>
          </w:p>
          <w:p w:rsidR="00307EFA" w:rsidRPr="00377086" w:rsidRDefault="00291A23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7.Оснащение материально-технической базы образовательных организаций в соответствии с современными требованиями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8. Обеспечение эффективной системы социализации и самореализации молодежи,</w:t>
            </w:r>
            <w:r w:rsidR="00377086">
              <w:rPr>
                <w:rFonts w:ascii="Times New Roman" w:hAnsi="Times New Roman"/>
                <w:sz w:val="28"/>
                <w:szCs w:val="28"/>
              </w:rPr>
              <w:t xml:space="preserve"> развитие потенциала молодежи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9. Организация отдыха детей в оздоровительных учреждениях различных типов, создание условий для организации дос</w:t>
            </w:r>
            <w:r w:rsidR="00377086">
              <w:rPr>
                <w:rFonts w:ascii="Times New Roman" w:hAnsi="Times New Roman"/>
                <w:sz w:val="28"/>
                <w:szCs w:val="28"/>
              </w:rPr>
              <w:t>уга детей в каникулярный период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lastRenderedPageBreak/>
              <w:t>10. Поддержка детей и молодежи, находящихся в социально опасном положении и трудной жизненной ситуации, а также граждан, принявших на воспитание детей, оставши</w:t>
            </w:r>
            <w:r w:rsidR="00377086">
              <w:rPr>
                <w:rFonts w:ascii="Times New Roman" w:hAnsi="Times New Roman"/>
                <w:sz w:val="28"/>
                <w:szCs w:val="28"/>
              </w:rPr>
              <w:t>хся без родительского попечения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11. Формирование системы выявления и продвижения тала</w:t>
            </w:r>
            <w:r w:rsidR="00377086">
              <w:rPr>
                <w:rFonts w:ascii="Times New Roman" w:hAnsi="Times New Roman"/>
                <w:sz w:val="28"/>
                <w:szCs w:val="28"/>
              </w:rPr>
              <w:t>нтливой и инициативной молодежи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12. Создание условий для самореализации подростков и молодежи, развитие творческого, профессионального, интеллектуального п</w:t>
            </w:r>
            <w:r w:rsidR="00377086">
              <w:rPr>
                <w:rFonts w:ascii="Times New Roman" w:hAnsi="Times New Roman"/>
                <w:sz w:val="28"/>
                <w:szCs w:val="28"/>
              </w:rPr>
              <w:t>отенциала подростков и молодежи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13. Вовлечение молодежи в инновационнуюдеятельность, развитие гражданско-патриотической активности молодежи и форм</w:t>
            </w:r>
            <w:r w:rsidR="00377086">
              <w:rPr>
                <w:rFonts w:ascii="Times New Roman" w:hAnsi="Times New Roman"/>
                <w:sz w:val="28"/>
                <w:szCs w:val="28"/>
              </w:rPr>
              <w:t>ирование здорового образа жизни</w:t>
            </w:r>
          </w:p>
          <w:p w:rsidR="00D53036" w:rsidRPr="00377086" w:rsidRDefault="000220E6" w:rsidP="00D053B3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14. Создание условий для развития наставничества, поддержки общественных инициатив и </w:t>
            </w:r>
            <w:r w:rsidR="00D053B3" w:rsidRPr="00377086">
              <w:rPr>
                <w:rFonts w:ascii="Times New Roman" w:hAnsi="Times New Roman"/>
                <w:sz w:val="28"/>
                <w:szCs w:val="28"/>
              </w:rPr>
              <w:t>проектов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229" w:type="dxa"/>
          </w:tcPr>
          <w:p w:rsidR="004E4398" w:rsidRPr="00377086" w:rsidRDefault="0020792D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одпрограмма 1 «Инновационное развитие образования</w:t>
            </w:r>
            <w:r w:rsidR="00680F8C" w:rsidRPr="0037708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4398" w:rsidRPr="00377086" w:rsidRDefault="0020792D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подпрограмма 2 «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и комфортных ус</w:t>
            </w:r>
            <w:r w:rsidR="00BF509C" w:rsidRPr="00377086">
              <w:rPr>
                <w:rFonts w:ascii="Times New Roman" w:hAnsi="Times New Roman"/>
                <w:sz w:val="28"/>
                <w:szCs w:val="28"/>
              </w:rPr>
              <w:t>ловий образовательного процесса</w:t>
            </w:r>
            <w:r w:rsidR="0037708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4398" w:rsidRPr="00377086" w:rsidRDefault="0020792D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</w:t>
            </w:r>
            <w:r w:rsidR="00BF509C" w:rsidRPr="00377086">
              <w:rPr>
                <w:rFonts w:ascii="Times New Roman" w:hAnsi="Times New Roman"/>
                <w:sz w:val="28"/>
                <w:szCs w:val="28"/>
              </w:rPr>
              <w:t>одпрограмма 3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Развитие материально-тех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н</w:t>
            </w:r>
            <w:r w:rsidR="00377086">
              <w:rPr>
                <w:rFonts w:ascii="Times New Roman" w:hAnsi="Times New Roman"/>
                <w:sz w:val="28"/>
                <w:szCs w:val="28"/>
              </w:rPr>
              <w:t>ической базы сферы образования»</w:t>
            </w:r>
          </w:p>
          <w:p w:rsidR="004E4398" w:rsidRPr="00377086" w:rsidRDefault="0020792D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одпрограмма 4 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«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Оказание образовательных услуг в организациях дошкольного, начального общего, основного общего, среднего общего и дополнительного образования на терр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итории Ханты-Мансийского района»</w:t>
            </w:r>
          </w:p>
          <w:p w:rsidR="000220E6" w:rsidRPr="00377086" w:rsidRDefault="000220E6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подпрограмма 5 «Дети и молодежь Ханты-Мансийского района»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145011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Портфели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 проектов, </w:t>
            </w:r>
            <w:r w:rsidR="00C46744" w:rsidRPr="00377086">
              <w:rPr>
                <w:rFonts w:ascii="Times New Roman" w:hAnsi="Times New Roman"/>
                <w:sz w:val="28"/>
                <w:szCs w:val="28"/>
              </w:rPr>
              <w:t>проекты, входящие в состав 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7229" w:type="dxa"/>
          </w:tcPr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1.Портфель проекта «Образование»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D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D1D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«Успех каждого ребенка» –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D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D1D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«Современная школа»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«Цифровая образовательная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среда»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</w:t>
            </w:r>
            <w:r w:rsidR="007F59A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</w:t>
            </w:r>
            <w:r w:rsidR="00121A9F"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1A9F" w:rsidRPr="00377086">
              <w:rPr>
                <w:rFonts w:ascii="Times New Roman" w:hAnsi="Times New Roman" w:cs="Times New Roman"/>
                <w:sz w:val="28"/>
                <w:szCs w:val="28"/>
              </w:rPr>
              <w:t>0,0 тыс. рублей.</w:t>
            </w:r>
          </w:p>
          <w:p w:rsidR="004E4398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2.Портфель проекта «Демография»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 0,0 тыс.рублей</w:t>
            </w:r>
          </w:p>
          <w:p w:rsidR="00121A9F" w:rsidRPr="00377086" w:rsidRDefault="00121A9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21A9F" w:rsidRPr="00377086" w:rsidRDefault="00121A9F" w:rsidP="00121A9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региональный проект </w:t>
            </w:r>
            <w:r w:rsid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Содействие занятости женщин </w:t>
            </w:r>
            <w:r w:rsid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дошкольного образования для детей в возрасте до трех лет</w:t>
            </w:r>
            <w:r w:rsid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0,0 тыс. рублей.</w:t>
            </w:r>
          </w:p>
          <w:p w:rsidR="00121A9F" w:rsidRPr="00377086" w:rsidRDefault="00121A9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7229" w:type="dxa"/>
          </w:tcPr>
          <w:p w:rsidR="004E4398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E4398" w:rsidRPr="008154A9">
              <w:rPr>
                <w:rFonts w:ascii="Times New Roman" w:hAnsi="Times New Roman"/>
                <w:sz w:val="28"/>
                <w:szCs w:val="28"/>
              </w:rPr>
              <w:t xml:space="preserve">Увеличение доли </w:t>
            </w:r>
            <w:r w:rsidR="00112D7D" w:rsidRPr="008154A9">
              <w:rPr>
                <w:rFonts w:ascii="Times New Roman" w:eastAsia="Times New Roman" w:hAnsi="Times New Roman"/>
                <w:sz w:val="28"/>
                <w:szCs w:val="28"/>
              </w:rPr>
              <w:t>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377086" w:rsidRPr="008154A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4E4398" w:rsidRPr="008154A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E5689" w:rsidRPr="008154A9">
              <w:rPr>
                <w:rFonts w:ascii="Times New Roman" w:hAnsi="Times New Roman"/>
                <w:sz w:val="28"/>
                <w:szCs w:val="28"/>
              </w:rPr>
              <w:t>9</w:t>
            </w:r>
            <w:r w:rsidR="00DE2499">
              <w:rPr>
                <w:rFonts w:ascii="Times New Roman" w:hAnsi="Times New Roman"/>
                <w:sz w:val="28"/>
                <w:szCs w:val="28"/>
              </w:rPr>
              <w:t>2,7</w:t>
            </w:r>
            <w:r w:rsidR="004E4398" w:rsidRPr="008154A9">
              <w:rPr>
                <w:rFonts w:ascii="Times New Roman" w:hAnsi="Times New Roman"/>
                <w:sz w:val="28"/>
                <w:szCs w:val="28"/>
              </w:rPr>
              <w:t>% до 9</w:t>
            </w:r>
            <w:r w:rsidR="00DE2499">
              <w:rPr>
                <w:rFonts w:ascii="Times New Roman" w:hAnsi="Times New Roman"/>
                <w:sz w:val="28"/>
                <w:szCs w:val="28"/>
              </w:rPr>
              <w:t>6,1</w:t>
            </w:r>
            <w:r w:rsidR="004E4398" w:rsidRPr="008154A9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B068E" w:rsidRPr="008154A9" w:rsidRDefault="00DB068E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 xml:space="preserve">2. Сохранение доли обучающихся в муниципальных общеобразовательных организациях, занимающихся </w:t>
            </w:r>
            <w:r w:rsidRPr="008154A9">
              <w:rPr>
                <w:rFonts w:ascii="Times New Roman" w:hAnsi="Times New Roman"/>
                <w:sz w:val="28"/>
                <w:szCs w:val="28"/>
              </w:rPr>
              <w:br/>
              <w:t xml:space="preserve">в одну смену, в общей численности обучающихся </w:t>
            </w:r>
            <w:r w:rsidRPr="008154A9">
              <w:rPr>
                <w:rFonts w:ascii="Times New Roman" w:hAnsi="Times New Roman"/>
                <w:sz w:val="28"/>
                <w:szCs w:val="28"/>
              </w:rPr>
              <w:br/>
              <w:t>в муниципальных общеобразовательных организациях – на уровне 100,0 %</w:t>
            </w:r>
          </w:p>
          <w:p w:rsidR="000C45DF" w:rsidRPr="008154A9" w:rsidRDefault="000C45DF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3. Снижение отношения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1,5 до 1,36 раза</w:t>
            </w:r>
          </w:p>
          <w:p w:rsidR="000C45DF" w:rsidRPr="008154A9" w:rsidRDefault="000C45DF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 xml:space="preserve">4. Уменьшение доли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 с </w:t>
            </w:r>
            <w:r w:rsidR="00935789">
              <w:rPr>
                <w:rFonts w:ascii="Times New Roman" w:hAnsi="Times New Roman"/>
                <w:sz w:val="28"/>
                <w:szCs w:val="28"/>
              </w:rPr>
              <w:t>1,4</w:t>
            </w:r>
            <w:bookmarkStart w:id="2" w:name="_GoBack"/>
            <w:bookmarkEnd w:id="2"/>
            <w:r w:rsidRPr="008154A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Pr="008154A9">
              <w:rPr>
                <w:rFonts w:ascii="Times New Roman" w:hAnsi="Times New Roman"/>
                <w:sz w:val="28"/>
                <w:szCs w:val="28"/>
              </w:rPr>
              <w:br/>
              <w:t>до 0%</w:t>
            </w:r>
          </w:p>
          <w:p w:rsidR="000C45DF" w:rsidRPr="008154A9" w:rsidRDefault="000C45DF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 xml:space="preserve">5. Увеличение доли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с 0% до 30% </w:t>
            </w:r>
          </w:p>
          <w:p w:rsidR="000C45DF" w:rsidRPr="008154A9" w:rsidRDefault="000C45DF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6. Увеличение доли детей в возрасте от 5 до 18 лет, охваченных дополнительным образованием с 72,8% до 83%</w:t>
            </w:r>
          </w:p>
          <w:p w:rsidR="000C45DF" w:rsidRPr="008154A9" w:rsidRDefault="000C45DF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7. Увеличение охват</w:t>
            </w:r>
            <w:r w:rsidR="00A30BB5" w:rsidRPr="008154A9">
              <w:rPr>
                <w:rFonts w:ascii="Times New Roman" w:hAnsi="Times New Roman"/>
                <w:sz w:val="28"/>
                <w:szCs w:val="28"/>
              </w:rPr>
              <w:t>а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 xml:space="preserve"> детей деятельностью региональных центров выявления, поддержки и развития способностей и талантов у детей, молодежи, технопарков </w:t>
            </w:r>
            <w:r w:rsidR="00D53036">
              <w:rPr>
                <w:rFonts w:ascii="Times New Roman" w:hAnsi="Times New Roman"/>
                <w:sz w:val="28"/>
                <w:szCs w:val="28"/>
              </w:rPr>
              <w:t>«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r w:rsidR="00D53036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>IT-куб</w:t>
            </w:r>
            <w:r w:rsidR="00D53036">
              <w:rPr>
                <w:rFonts w:ascii="Times New Roman" w:hAnsi="Times New Roman"/>
                <w:sz w:val="28"/>
                <w:szCs w:val="28"/>
              </w:rPr>
              <w:t>»</w:t>
            </w:r>
            <w:r w:rsidR="00A30BB5" w:rsidRPr="008154A9">
              <w:rPr>
                <w:rFonts w:ascii="Times New Roman" w:hAnsi="Times New Roman"/>
                <w:sz w:val="28"/>
                <w:szCs w:val="28"/>
              </w:rPr>
              <w:t xml:space="preserve"> с 0% до 10%</w:t>
            </w:r>
          </w:p>
          <w:p w:rsidR="00A30BB5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 xml:space="preserve">8. Увеличение доли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программы </w:t>
            </w:r>
            <w:r w:rsidR="007F59A0">
              <w:rPr>
                <w:rFonts w:ascii="Times New Roman" w:hAnsi="Times New Roman"/>
                <w:sz w:val="28"/>
                <w:szCs w:val="28"/>
              </w:rPr>
              <w:t>«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>Билет в будущее</w:t>
            </w:r>
            <w:r w:rsidR="007F59A0">
              <w:rPr>
                <w:rFonts w:ascii="Times New Roman" w:hAnsi="Times New Roman"/>
                <w:sz w:val="28"/>
                <w:szCs w:val="28"/>
              </w:rPr>
              <w:t>»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 xml:space="preserve"> с 0% до 30%</w:t>
            </w:r>
          </w:p>
          <w:p w:rsidR="00A30BB5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9. Увеличение количества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 с 0 до 1 единицы</w:t>
            </w:r>
          </w:p>
          <w:p w:rsidR="00A30BB5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10. Увеличение доли общеобразовательных организаций, оснащённых в целях внедрения цифровой образовательной среды с 0% до 33,33%</w:t>
            </w:r>
          </w:p>
          <w:p w:rsidR="00A30BB5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11. Увеличение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с 0% до 15%</w:t>
            </w:r>
          </w:p>
          <w:p w:rsidR="00A30BB5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12. Увеличение доли педагогических работников, использующих сервисы федеральной информационно-сервисной платформы цифровой образовательной среды с 0% до 20%</w:t>
            </w:r>
          </w:p>
          <w:p w:rsidR="00127B36" w:rsidRDefault="00A30BB5" w:rsidP="00A30BB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13. Увеличение доли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 с 0% до 20%</w:t>
            </w:r>
          </w:p>
          <w:p w:rsidR="00041C04" w:rsidRDefault="00041C04" w:rsidP="00041C04">
            <w:pPr>
              <w:pStyle w:val="ConsPlusNormal"/>
              <w:jc w:val="both"/>
              <w:rPr>
                <w:rStyle w:val="disabled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disabled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14. </w:t>
            </w:r>
            <w:r w:rsidRPr="00377086">
              <w:rPr>
                <w:rStyle w:val="disabled"/>
                <w:rFonts w:ascii="Times New Roman" w:hAnsi="Times New Roman"/>
                <w:sz w:val="28"/>
                <w:szCs w:val="28"/>
                <w:shd w:val="clear" w:color="auto" w:fill="FFFFFF"/>
              </w:rPr>
              <w:t>Сохранение доступности дошкольного образования для детей в возрасте от полутора до трех лет на уровне 100,0 %</w:t>
            </w:r>
          </w:p>
          <w:p w:rsidR="00A2555F" w:rsidRDefault="00041C04" w:rsidP="00A255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2555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Сохранение д</w:t>
            </w:r>
            <w:r w:rsidR="008141D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ол</w:t>
            </w:r>
            <w:r w:rsidR="00A2555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="008141D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педагогических работниковобщеобразовательныхорганизаций, получившихвознаграждение за классноеруководство, в общейчисленности педагогическихработников такой категории</w:t>
            </w:r>
            <w:r w:rsidR="00A2555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на уровне 100%</w:t>
            </w:r>
          </w:p>
          <w:p w:rsidR="00A22479" w:rsidRPr="007F59A0" w:rsidRDefault="008141DA" w:rsidP="007F59A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7F59A0"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Сохранение </w:t>
            </w:r>
            <w:r w:rsid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="00A22479"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ол</w:t>
            </w:r>
            <w:r w:rsid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="00A22479"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обучающихся,получающих начальное</w:t>
            </w:r>
          </w:p>
          <w:p w:rsidR="00A22479" w:rsidRPr="007F59A0" w:rsidRDefault="00A22479" w:rsidP="007F59A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общее образование вгосударственных имуниципальных</w:t>
            </w:r>
          </w:p>
          <w:p w:rsidR="00A22479" w:rsidRPr="007F59A0" w:rsidRDefault="00A22479" w:rsidP="007F59A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образовательныхорганизациях, получающихбесплатное горячее питание,к общему количествуобучающихся, получающихначальное общееобразование вгосударственных имуниципальныхобразовательныхорганизациях</w:t>
            </w:r>
            <w:r w:rsid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на уровне 100%</w:t>
            </w:r>
          </w:p>
          <w:p w:rsidR="00041C04" w:rsidRDefault="00A22479" w:rsidP="00A2555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536954">
              <w:rPr>
                <w:rFonts w:ascii="Times New Roman" w:hAnsi="Times New Roman"/>
                <w:sz w:val="28"/>
                <w:szCs w:val="28"/>
              </w:rPr>
              <w:t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 с 934 до 1 </w:t>
            </w:r>
            <w:r w:rsidR="000A3409">
              <w:rPr>
                <w:rFonts w:ascii="Times New Roman" w:hAnsi="Times New Roman"/>
                <w:sz w:val="28"/>
                <w:szCs w:val="28"/>
              </w:rPr>
              <w:t>312</w:t>
            </w:r>
            <w:r w:rsidR="00536954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  <w:p w:rsidR="00D53036" w:rsidRDefault="00041C04" w:rsidP="00041C0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479">
              <w:rPr>
                <w:rFonts w:ascii="Times New Roman" w:hAnsi="Times New Roman"/>
                <w:sz w:val="28"/>
                <w:szCs w:val="28"/>
              </w:rPr>
              <w:t>8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36954" w:rsidRPr="00377086">
              <w:rPr>
                <w:rFonts w:ascii="Times New Roman" w:hAnsi="Times New Roman"/>
                <w:sz w:val="28"/>
                <w:szCs w:val="28"/>
              </w:rPr>
              <w:t xml:space="preserve">Сохранение ежегодной доли детей в возрасте </w:t>
            </w:r>
            <w:r w:rsidR="00536954" w:rsidRPr="00377086">
              <w:rPr>
                <w:rFonts w:ascii="Times New Roman" w:hAnsi="Times New Roman"/>
                <w:sz w:val="28"/>
                <w:szCs w:val="28"/>
              </w:rPr>
              <w:br/>
              <w:t>от 6 до 17 лет (включительно), охваченных всеми формами отдыха и оздоровления, на уровне 100,0 %</w:t>
            </w:r>
          </w:p>
          <w:p w:rsidR="007E5DE5" w:rsidRDefault="00536954" w:rsidP="007E5D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47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E5DE5">
              <w:rPr>
                <w:rFonts w:ascii="Times New Roman" w:hAnsi="Times New Roman"/>
                <w:sz w:val="28"/>
                <w:szCs w:val="28"/>
              </w:rPr>
              <w:t xml:space="preserve"> Сохранение о</w:t>
            </w:r>
            <w:r w:rsidR="007E5DE5" w:rsidRPr="007E5DE5">
              <w:rPr>
                <w:rFonts w:ascii="Times New Roman" w:hAnsi="Times New Roman"/>
                <w:sz w:val="28"/>
                <w:szCs w:val="28"/>
              </w:rPr>
              <w:t>беспеченност</w:t>
            </w:r>
            <w:r w:rsidR="007E5DE5">
              <w:rPr>
                <w:rFonts w:ascii="Times New Roman" w:hAnsi="Times New Roman"/>
                <w:sz w:val="28"/>
                <w:szCs w:val="28"/>
              </w:rPr>
              <w:t>и</w:t>
            </w:r>
            <w:r w:rsidR="007E5DE5" w:rsidRPr="007E5DE5">
              <w:rPr>
                <w:rFonts w:ascii="Times New Roman" w:hAnsi="Times New Roman"/>
                <w:sz w:val="28"/>
                <w:szCs w:val="28"/>
              </w:rPr>
              <w:t xml:space="preserve"> питани</w:t>
            </w:r>
            <w:r w:rsidR="007E5DE5">
              <w:rPr>
                <w:rFonts w:ascii="Times New Roman" w:hAnsi="Times New Roman"/>
                <w:sz w:val="28"/>
                <w:szCs w:val="28"/>
              </w:rPr>
              <w:t>я</w:t>
            </w:r>
            <w:r w:rsidR="007E5DE5" w:rsidRPr="007E5DE5">
              <w:rPr>
                <w:rFonts w:ascii="Times New Roman" w:hAnsi="Times New Roman"/>
                <w:sz w:val="28"/>
                <w:szCs w:val="28"/>
              </w:rPr>
              <w:t xml:space="preserve"> детейв возрасте от 6 до 17 лет (включительно) в лагерях с дневнымпребыванием детей, в возрастеот 8 до 17 лет (включительно) -в палаточных лагерях, в возрасте от 14 до 17 лет (включительно) - в лагерях труда и отдыха с дневным пребыванием детей</w:t>
            </w:r>
            <w:r w:rsidR="007E5DE5">
              <w:rPr>
                <w:rFonts w:ascii="Times New Roman" w:hAnsi="Times New Roman"/>
                <w:sz w:val="28"/>
                <w:szCs w:val="28"/>
              </w:rPr>
              <w:t>, на уровне 100%</w:t>
            </w:r>
          </w:p>
          <w:p w:rsidR="00D53036" w:rsidRPr="008154A9" w:rsidRDefault="00A22479" w:rsidP="00A2247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141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36954" w:rsidRPr="00377086">
              <w:rPr>
                <w:rFonts w:ascii="Times New Roman" w:hAnsi="Times New Roman"/>
                <w:sz w:val="28"/>
                <w:szCs w:val="28"/>
              </w:rPr>
              <w:t>Сохранение ежегодной доли граждан, обеспеченных мерами социальной поддержки, от численности граждан, имеющих право на их получение и обратившихся за их получением, на уровне 100,0 %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229" w:type="dxa"/>
          </w:tcPr>
          <w:p w:rsidR="004E4398" w:rsidRPr="00377086" w:rsidRDefault="004E4398" w:rsidP="00127B3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2019 – 202</w:t>
            </w:r>
            <w:r w:rsidR="00127B36" w:rsidRPr="00377086">
              <w:rPr>
                <w:rFonts w:ascii="Times New Roman" w:hAnsi="Times New Roman"/>
                <w:sz w:val="28"/>
                <w:szCs w:val="28"/>
              </w:rPr>
              <w:t>3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7229" w:type="dxa"/>
          </w:tcPr>
          <w:p w:rsidR="004E4398" w:rsidRPr="00377086" w:rsidRDefault="00277801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о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E45AC2">
              <w:rPr>
                <w:rFonts w:ascii="Times New Roman" w:hAnsi="Times New Roman"/>
                <w:sz w:val="28"/>
                <w:szCs w:val="28"/>
              </w:rPr>
              <w:t>10 0</w:t>
            </w:r>
            <w:r w:rsidR="00F52C92">
              <w:rPr>
                <w:rFonts w:ascii="Times New Roman" w:hAnsi="Times New Roman"/>
                <w:sz w:val="28"/>
                <w:szCs w:val="28"/>
              </w:rPr>
              <w:t>9</w:t>
            </w:r>
            <w:r w:rsidR="00E45AC2">
              <w:rPr>
                <w:rFonts w:ascii="Times New Roman" w:hAnsi="Times New Roman"/>
                <w:sz w:val="28"/>
                <w:szCs w:val="28"/>
              </w:rPr>
              <w:t>1</w:t>
            </w:r>
            <w:r w:rsidR="00F52C92">
              <w:rPr>
                <w:rFonts w:ascii="Times New Roman" w:hAnsi="Times New Roman"/>
                <w:sz w:val="28"/>
                <w:szCs w:val="28"/>
              </w:rPr>
              <w:t> 107,7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2019 год – 1</w:t>
            </w:r>
            <w:r w:rsidR="007168FC" w:rsidRPr="00377086">
              <w:rPr>
                <w:rFonts w:ascii="Times New Roman" w:hAnsi="Times New Roman"/>
                <w:sz w:val="28"/>
                <w:szCs w:val="28"/>
              </w:rPr>
              <w:t> </w:t>
            </w:r>
            <w:r w:rsidR="005C4E43" w:rsidRPr="00377086">
              <w:rPr>
                <w:rFonts w:ascii="Times New Roman" w:hAnsi="Times New Roman"/>
                <w:sz w:val="28"/>
                <w:szCs w:val="28"/>
              </w:rPr>
              <w:t>8</w:t>
            </w:r>
            <w:r w:rsidR="007168FC" w:rsidRPr="00377086">
              <w:rPr>
                <w:rFonts w:ascii="Times New Roman" w:hAnsi="Times New Roman"/>
                <w:sz w:val="28"/>
                <w:szCs w:val="28"/>
              </w:rPr>
              <w:t>14 202,1</w:t>
            </w:r>
            <w:r w:rsidR="00277801" w:rsidRPr="0037708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80F8C" w:rsidRPr="003770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C447E" w:rsidRPr="00377086">
              <w:rPr>
                <w:rFonts w:ascii="Times New Roman" w:hAnsi="Times New Roman"/>
                <w:sz w:val="28"/>
                <w:szCs w:val="28"/>
              </w:rPr>
              <w:t>2</w:t>
            </w:r>
            <w:r w:rsidR="001E3F76">
              <w:rPr>
                <w:rFonts w:ascii="Times New Roman" w:hAnsi="Times New Roman"/>
                <w:sz w:val="28"/>
                <w:szCs w:val="28"/>
              </w:rPr>
              <w:t> </w:t>
            </w:r>
            <w:r w:rsidR="00EC447E" w:rsidRPr="00377086">
              <w:rPr>
                <w:rFonts w:ascii="Times New Roman" w:hAnsi="Times New Roman"/>
                <w:sz w:val="28"/>
                <w:szCs w:val="28"/>
              </w:rPr>
              <w:t>03</w:t>
            </w:r>
            <w:r w:rsidR="001E3F76">
              <w:rPr>
                <w:rFonts w:ascii="Times New Roman" w:hAnsi="Times New Roman"/>
                <w:sz w:val="28"/>
                <w:szCs w:val="28"/>
              </w:rPr>
              <w:t>9 685,3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80F8C" w:rsidRPr="003770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27B36" w:rsidRPr="00377086">
              <w:rPr>
                <w:rFonts w:ascii="Times New Roman" w:hAnsi="Times New Roman"/>
                <w:sz w:val="28"/>
                <w:szCs w:val="28"/>
              </w:rPr>
              <w:t>2</w:t>
            </w:r>
            <w:r w:rsidR="00E45AC2">
              <w:rPr>
                <w:rFonts w:ascii="Times New Roman" w:hAnsi="Times New Roman"/>
                <w:sz w:val="28"/>
                <w:szCs w:val="28"/>
              </w:rPr>
              <w:t> 1</w:t>
            </w:r>
            <w:r w:rsidR="00F52C92">
              <w:rPr>
                <w:rFonts w:ascii="Times New Roman" w:hAnsi="Times New Roman"/>
                <w:sz w:val="28"/>
                <w:szCs w:val="28"/>
              </w:rPr>
              <w:t>8</w:t>
            </w:r>
            <w:r w:rsidR="00E45AC2">
              <w:rPr>
                <w:rFonts w:ascii="Times New Roman" w:hAnsi="Times New Roman"/>
                <w:sz w:val="28"/>
                <w:szCs w:val="28"/>
              </w:rPr>
              <w:t>1</w:t>
            </w:r>
            <w:r w:rsidR="00F52C92">
              <w:rPr>
                <w:rFonts w:ascii="Times New Roman" w:hAnsi="Times New Roman"/>
                <w:sz w:val="28"/>
                <w:szCs w:val="28"/>
              </w:rPr>
              <w:t> 330,1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80F8C" w:rsidRPr="003770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35CF" w:rsidRPr="00377086" w:rsidRDefault="004D35CF" w:rsidP="00127B3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45AC2">
              <w:rPr>
                <w:rFonts w:ascii="Times New Roman" w:hAnsi="Times New Roman"/>
                <w:sz w:val="28"/>
                <w:szCs w:val="28"/>
              </w:rPr>
              <w:t xml:space="preserve">2 017 098,5 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127B36" w:rsidRPr="003770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7B36" w:rsidRPr="00377086" w:rsidRDefault="00127B36" w:rsidP="00E45AC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45AC2">
              <w:rPr>
                <w:rFonts w:ascii="Times New Roman" w:hAnsi="Times New Roman"/>
                <w:sz w:val="28"/>
                <w:szCs w:val="28"/>
              </w:rPr>
              <w:t>2 038 791,7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127B36" w:rsidRPr="00377086" w:rsidTr="00D053B3">
        <w:tc>
          <w:tcPr>
            <w:tcW w:w="2518" w:type="dxa"/>
          </w:tcPr>
          <w:p w:rsidR="00127B36" w:rsidRPr="00377086" w:rsidRDefault="00127B36" w:rsidP="00127B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расходов Ханты-Мансийского района </w:t>
            </w:r>
          </w:p>
        </w:tc>
        <w:tc>
          <w:tcPr>
            <w:tcW w:w="7229" w:type="dxa"/>
          </w:tcPr>
          <w:p w:rsidR="00127B36" w:rsidRPr="00377086" w:rsidRDefault="00127B36" w:rsidP="00127B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A26" w:rsidRPr="00A8143F" w:rsidRDefault="00540A26" w:rsidP="000812CE">
      <w:pPr>
        <w:pStyle w:val="ConsPlusNormal"/>
        <w:outlineLvl w:val="1"/>
        <w:rPr>
          <w:sz w:val="28"/>
          <w:szCs w:val="28"/>
        </w:rPr>
      </w:pPr>
    </w:p>
    <w:p w:rsidR="00A8143F" w:rsidRPr="00A8143F" w:rsidRDefault="00A8143F" w:rsidP="00A8143F">
      <w:pPr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A8143F" w:rsidRPr="00A8143F" w:rsidRDefault="00A8143F" w:rsidP="00A8143F">
      <w:pPr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4305" w:rsidRPr="0020792D" w:rsidRDefault="003C4305" w:rsidP="00BA2BCD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92D">
        <w:rPr>
          <w:rFonts w:ascii="Times New Roman" w:eastAsia="Calibri" w:hAnsi="Times New Roman" w:cs="Times New Roman"/>
          <w:sz w:val="28"/>
          <w:szCs w:val="28"/>
        </w:rPr>
        <w:t xml:space="preserve">Для эффективного исполнения муниципальной программы используются следующие механизмы: 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разработка и принятие нормативных правовых актов муниципального образования, необходимых для ее выполнения;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обеспечение управления, эффективного использования средств, выделенных на реализацию муниципальной программы;</w:t>
      </w:r>
    </w:p>
    <w:p w:rsidR="00F1455B" w:rsidRPr="00EC408A" w:rsidRDefault="00F1455B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ежегодное уточнение перечня программных мероприятий на очередной финансовый год и плановый период и затрат по ним в соответствии с мониторингом фактически достигнутых и целевых показателей реализации государственной программы, с учетом результатов</w:t>
      </w:r>
      <w:r w:rsidR="00501C9C">
        <w:rPr>
          <w:rFonts w:ascii="Times New Roman" w:eastAsia="Calibri" w:hAnsi="Times New Roman" w:cs="Times New Roman"/>
          <w:sz w:val="28"/>
          <w:szCs w:val="28"/>
        </w:rPr>
        <w:t>,</w:t>
      </w: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 проводимых в автономном округе социологических исследований;</w:t>
      </w:r>
    </w:p>
    <w:p w:rsidR="004C64DD" w:rsidRPr="00EC408A" w:rsidRDefault="004C64DD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передача части функций ответственного исполнителя, соисполнителей муниципальной программы подведомственным муниципальным учреждениям Ханты-Мансийского района в соответствии с муниципальным заданием на оказание государственных услуг (выполнение работ), если эти функции соответствуют уставу (положению) муниципального учреждения, а также путем предоставления субсидий на иные цели в порядке, установленном администрацией Ханты-Мансийского района;</w:t>
      </w:r>
    </w:p>
    <w:p w:rsidR="004C64DD" w:rsidRPr="00EC408A" w:rsidRDefault="004C64DD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заключение соглашений с </w:t>
      </w:r>
      <w:r w:rsidR="00F1455B" w:rsidRPr="00EC408A">
        <w:rPr>
          <w:rFonts w:ascii="Times New Roman" w:eastAsia="Calibri" w:hAnsi="Times New Roman" w:cs="Times New Roman"/>
          <w:sz w:val="28"/>
          <w:szCs w:val="28"/>
        </w:rPr>
        <w:t xml:space="preserve">исполнительными </w:t>
      </w: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органами </w:t>
      </w:r>
      <w:r w:rsidR="00F1455B" w:rsidRPr="00EC408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Pr="00EC408A">
        <w:rPr>
          <w:rFonts w:ascii="Times New Roman" w:eastAsia="Calibri" w:hAnsi="Times New Roman" w:cs="Times New Roman"/>
          <w:sz w:val="28"/>
          <w:szCs w:val="28"/>
        </w:rPr>
        <w:t>власти</w:t>
      </w:r>
      <w:r w:rsidR="00F1455B" w:rsidRPr="00EC408A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, организациями, учреждениями, общественными объединениями </w:t>
      </w:r>
      <w:r w:rsidR="00377086">
        <w:rPr>
          <w:rFonts w:ascii="Times New Roman" w:eastAsia="Calibri" w:hAnsi="Times New Roman" w:cs="Times New Roman"/>
          <w:sz w:val="28"/>
          <w:szCs w:val="28"/>
        </w:rPr>
        <w:br/>
      </w:r>
      <w:r w:rsidRPr="00EC408A">
        <w:rPr>
          <w:rFonts w:ascii="Times New Roman" w:eastAsia="Calibri" w:hAnsi="Times New Roman" w:cs="Times New Roman"/>
          <w:sz w:val="28"/>
          <w:szCs w:val="28"/>
        </w:rPr>
        <w:t>о взаимодействии в целях исполнения национальных и федеральных проектов (программ) Российской Федерации;</w:t>
      </w:r>
    </w:p>
    <w:p w:rsidR="003C4305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предоставление в комитет экономической политики администрации Ханты-Мансийского района информации о ходе реализации Программы ежеквартально, ежегодно в порядке, установленном постановлением администрации района от 7 сентября 2018 года № 246 </w:t>
      </w:r>
      <w:r w:rsidRPr="00EC408A">
        <w:rPr>
          <w:rFonts w:ascii="Times New Roman" w:eastAsia="Calibri" w:hAnsi="Times New Roman" w:cs="Times New Roman"/>
          <w:sz w:val="28"/>
          <w:szCs w:val="28"/>
        </w:rPr>
        <w:br/>
        <w:t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реализации»;</w:t>
      </w:r>
    </w:p>
    <w:p w:rsidR="00012676" w:rsidRDefault="00012676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предоставление премий (денежных </w:t>
      </w:r>
      <w:r w:rsidR="00587F52">
        <w:rPr>
          <w:rFonts w:ascii="Times New Roman" w:eastAsia="Calibri" w:hAnsi="Times New Roman" w:cs="Times New Roman"/>
          <w:sz w:val="28"/>
          <w:szCs w:val="28"/>
        </w:rPr>
        <w:t>поощрений</w:t>
      </w:r>
      <w:r>
        <w:rPr>
          <w:rFonts w:ascii="Times New Roman" w:eastAsia="Calibri" w:hAnsi="Times New Roman" w:cs="Times New Roman"/>
          <w:sz w:val="28"/>
          <w:szCs w:val="28"/>
        </w:rPr>
        <w:t>) по итогам конкурсов, проводимых комитетом по образованию администрации Ханты-Мансийского района;</w:t>
      </w:r>
    </w:p>
    <w:p w:rsidR="00012676" w:rsidRDefault="00012676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мероприятий на конкурсной основе путем выполнения проектов образовательными</w:t>
      </w:r>
      <w:r w:rsidR="002028DF">
        <w:rPr>
          <w:rFonts w:ascii="Times New Roman" w:eastAsia="Calibri" w:hAnsi="Times New Roman" w:cs="Times New Roman"/>
          <w:sz w:val="28"/>
          <w:szCs w:val="28"/>
        </w:rPr>
        <w:t xml:space="preserve"> и иными организациями, учреждениями. Конкурсы проводятся на основании положений, утверждаемых ответственным исполнителем муниципальной программы, соисполнителями муниципальной программы, за исключением конкурсов на получение грантов и премий, порядок предоставления которых утверждает глава Ханты-Мансийского района;</w:t>
      </w:r>
    </w:p>
    <w:p w:rsidR="003C4305" w:rsidRPr="00EC408A" w:rsidRDefault="00F1455B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информирование общественности о ходе и результатах реализации, финансирования программных мероприятий</w:t>
      </w:r>
      <w:r w:rsidR="003C4305" w:rsidRPr="00EC40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реализуется совместными усилиями ответственного исполнителя и соисполнителей. 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Ответственный исполнитель муниципальной программы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Ответственный исполнитель своевременно извещает органы местного самоуправления о мероприятиях муниципальной программы, предполагающих софинансирование за счет средств бюджета автономного округа, предоставляемых в форме субсидий местным бюджетам на исполнение поручений Президента Российской Федерации, мероприятий муниципальной программы.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исполнитель, соисполнители муниципальной программы несут предусмотренную федеральными законами, </w:t>
      </w:r>
      <w:r w:rsidR="00377086">
        <w:rPr>
          <w:rFonts w:ascii="Times New Roman" w:eastAsia="Calibri" w:hAnsi="Times New Roman" w:cs="Times New Roman"/>
          <w:sz w:val="28"/>
          <w:szCs w:val="28"/>
        </w:rPr>
        <w:br/>
      </w: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законами автономного округа и муниципальными правовыми </w:t>
      </w:r>
      <w:r w:rsidR="00377086">
        <w:rPr>
          <w:rFonts w:ascii="Times New Roman" w:eastAsia="Calibri" w:hAnsi="Times New Roman" w:cs="Times New Roman"/>
          <w:sz w:val="28"/>
          <w:szCs w:val="28"/>
        </w:rPr>
        <w:br/>
      </w: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актами ответственность (дисциплинарную, гражданско-правовую </w:t>
      </w:r>
      <w:r w:rsidR="00377086">
        <w:rPr>
          <w:rFonts w:ascii="Times New Roman" w:eastAsia="Calibri" w:hAnsi="Times New Roman" w:cs="Times New Roman"/>
          <w:sz w:val="28"/>
          <w:szCs w:val="28"/>
        </w:rPr>
        <w:br/>
      </w:r>
      <w:r w:rsidRPr="00EC408A">
        <w:rPr>
          <w:rFonts w:ascii="Times New Roman" w:eastAsia="Calibri" w:hAnsi="Times New Roman" w:cs="Times New Roman"/>
          <w:sz w:val="28"/>
          <w:szCs w:val="28"/>
        </w:rPr>
        <w:t>и административную), в том числе за: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>недостижение показателей, предусмотренных соглашениями о предоставлении субсидий из бюджета автономного округа бюджету муниципального образования;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>недостижение целевых показателей муниципальной программы, а также конечных результатов ее реализации;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>несвоевременную и некачественную реализацию муниципальной программы.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>Реализация мероприятий муниципальной программы осуществляется путем:</w:t>
      </w:r>
    </w:p>
    <w:p w:rsidR="003C4305" w:rsidRPr="0020792D" w:rsidRDefault="003C4305" w:rsidP="003C4305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20792D">
        <w:rPr>
          <w:sz w:val="28"/>
          <w:szCs w:val="28"/>
        </w:rPr>
        <w:t xml:space="preserve">заключения заказчиками муниципальных контрактов </w:t>
      </w:r>
      <w:r w:rsidR="00377086">
        <w:rPr>
          <w:sz w:val="28"/>
          <w:szCs w:val="28"/>
        </w:rPr>
        <w:br/>
      </w:r>
      <w:r w:rsidRPr="0020792D">
        <w:rPr>
          <w:sz w:val="28"/>
          <w:szCs w:val="28"/>
        </w:rPr>
        <w:t xml:space="preserve">на приобретение товаров (оказание услуг, выполнение работ) </w:t>
      </w:r>
      <w:r w:rsidR="00377086">
        <w:rPr>
          <w:sz w:val="28"/>
          <w:szCs w:val="28"/>
        </w:rPr>
        <w:br/>
      </w:r>
      <w:r w:rsidRPr="0020792D">
        <w:rPr>
          <w:sz w:val="28"/>
          <w:szCs w:val="28"/>
        </w:rPr>
        <w:t>для муниципальных нужд в порядке, установленном законодательством Российской Федерации;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 xml:space="preserve">обеспечения контроля за целевым использованием подведомственными учреждениями межбюджетных трансфертов, полученных в форме субсидий, субвенций и иных межбюджетных трансфертов, имеющих целевое назначение, а также иных субсидий </w:t>
      </w:r>
      <w:r w:rsidR="00377086">
        <w:rPr>
          <w:sz w:val="28"/>
          <w:szCs w:val="28"/>
        </w:rPr>
        <w:br/>
      </w:r>
      <w:r w:rsidRPr="0020792D">
        <w:rPr>
          <w:sz w:val="28"/>
          <w:szCs w:val="28"/>
        </w:rPr>
        <w:t>и бюджетных инвестиций, условий, целей и порядка, установленных при их предоставлении;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>скоординированных по срокам и направлениям действий исполнителей конкретных мероприятий, субъектов финансового планирования и будут осуществляться путем локально-нормативного закрепления ответственности за выполнение мероприятий за руководителями учреждений – главными распорядителями бюджетных средств</w:t>
      </w:r>
      <w:r w:rsidR="00D12590">
        <w:rPr>
          <w:sz w:val="28"/>
          <w:szCs w:val="28"/>
        </w:rPr>
        <w:t>.</w:t>
      </w:r>
    </w:p>
    <w:p w:rsidR="003C4305" w:rsidRPr="0020792D" w:rsidRDefault="003C4305" w:rsidP="003C4305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20792D">
        <w:rPr>
          <w:sz w:val="28"/>
          <w:szCs w:val="28"/>
        </w:rPr>
        <w:t>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бюрократической нагрузки на педагогических работников, разработки автоматизированных информационных систем, позволяющих снизить количество запрашиваемой информации.</w:t>
      </w:r>
    </w:p>
    <w:p w:rsidR="004E4398" w:rsidRPr="0020792D" w:rsidRDefault="004E4398" w:rsidP="006D64AB">
      <w:pPr>
        <w:pStyle w:val="af0"/>
        <w:jc w:val="right"/>
        <w:rPr>
          <w:rFonts w:ascii="Times New Roman" w:hAnsi="Times New Roman" w:cs="Times New Roman"/>
          <w:sz w:val="24"/>
          <w:szCs w:val="24"/>
        </w:rPr>
        <w:sectPr w:rsidR="004E4398" w:rsidRPr="0020792D" w:rsidSect="00377086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4E4398" w:rsidRPr="0020792D" w:rsidRDefault="004E4398" w:rsidP="006D64AB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Таблица 1</w:t>
      </w:r>
    </w:p>
    <w:p w:rsidR="004E4398" w:rsidRPr="0020792D" w:rsidRDefault="004E4398" w:rsidP="006D64AB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4E4398" w:rsidRPr="0020792D" w:rsidRDefault="004E4398" w:rsidP="006D64AB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W w:w="5125" w:type="pct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32"/>
        <w:gridCol w:w="2123"/>
        <w:gridCol w:w="1214"/>
        <w:gridCol w:w="928"/>
        <w:gridCol w:w="928"/>
        <w:gridCol w:w="931"/>
        <w:gridCol w:w="815"/>
        <w:gridCol w:w="937"/>
        <w:gridCol w:w="1457"/>
        <w:gridCol w:w="4693"/>
      </w:tblGrid>
      <w:tr w:rsidR="003C4305" w:rsidRPr="00B35A1F" w:rsidTr="00DB772F">
        <w:trPr>
          <w:trHeight w:val="20"/>
        </w:trPr>
        <w:tc>
          <w:tcPr>
            <w:tcW w:w="149" w:type="pct"/>
            <w:vMerge w:val="restart"/>
            <w:shd w:val="clear" w:color="auto" w:fill="auto"/>
            <w:textDirection w:val="btLr"/>
            <w:hideMark/>
          </w:tcPr>
          <w:p w:rsidR="003C4305" w:rsidRPr="00B35A1F" w:rsidRDefault="003C4305" w:rsidP="006D64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№ показателя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показатель 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на начало реализации муниципаль-ной программы</w:t>
            </w:r>
          </w:p>
        </w:tc>
        <w:tc>
          <w:tcPr>
            <w:tcW w:w="1570" w:type="pct"/>
            <w:gridSpan w:val="5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</w:p>
        </w:tc>
        <w:tc>
          <w:tcPr>
            <w:tcW w:w="504" w:type="pct"/>
            <w:vMerge w:val="restar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Целевое значение показателя 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623" w:type="pct"/>
            <w:vMerge w:val="restar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Расчет показателя</w:t>
            </w:r>
          </w:p>
        </w:tc>
      </w:tr>
      <w:tr w:rsidR="003C4305" w:rsidRPr="00B35A1F" w:rsidTr="00DB772F">
        <w:trPr>
          <w:cantSplit/>
          <w:trHeight w:val="1134"/>
        </w:trPr>
        <w:tc>
          <w:tcPr>
            <w:tcW w:w="149" w:type="pct"/>
            <w:vMerge/>
            <w:shd w:val="clear" w:color="auto" w:fill="auto"/>
            <w:hideMark/>
          </w:tcPr>
          <w:p w:rsidR="003C4305" w:rsidRPr="00B35A1F" w:rsidRDefault="003C4305" w:rsidP="006D64AB">
            <w:pPr>
              <w:pStyle w:val="afb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C4305" w:rsidRPr="00B35A1F" w:rsidRDefault="003C4305" w:rsidP="006D6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377086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21" w:type="pct"/>
          </w:tcPr>
          <w:p w:rsidR="00377086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22" w:type="pct"/>
          </w:tcPr>
          <w:p w:rsidR="00377086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2" w:type="pc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324" w:type="pct"/>
          </w:tcPr>
          <w:p w:rsidR="00377086" w:rsidRPr="00B35A1F" w:rsidRDefault="003C4305" w:rsidP="0037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C4305" w:rsidRPr="00B35A1F" w:rsidRDefault="003C4305" w:rsidP="0037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vMerge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pct"/>
            <w:vMerge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305" w:rsidRPr="00B35A1F" w:rsidTr="00DB772F">
        <w:trPr>
          <w:trHeight w:val="20"/>
        </w:trPr>
        <w:tc>
          <w:tcPr>
            <w:tcW w:w="149" w:type="pct"/>
            <w:shd w:val="clear" w:color="auto" w:fill="auto"/>
            <w:hideMark/>
          </w:tcPr>
          <w:p w:rsidR="003C4305" w:rsidRPr="00B35A1F" w:rsidRDefault="003C4305" w:rsidP="006D64AB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A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4" w:type="pct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pct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" w:type="pct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" w:type="pc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" w:type="pc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" w:type="pc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" w:type="pc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3C4305" w:rsidRPr="00B35A1F" w:rsidRDefault="003C4305" w:rsidP="003C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3" w:type="pct"/>
          </w:tcPr>
          <w:p w:rsidR="003C4305" w:rsidRPr="00B35A1F" w:rsidRDefault="003C4305" w:rsidP="003C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C4305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3C4305" w:rsidRPr="00B35A1F" w:rsidRDefault="003C4305" w:rsidP="006D64AB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A1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34" w:type="pct"/>
            <w:shd w:val="clear" w:color="auto" w:fill="auto"/>
          </w:tcPr>
          <w:p w:rsidR="003C4305" w:rsidRPr="00B35A1F" w:rsidRDefault="003C4305" w:rsidP="006D64AB">
            <w:pPr>
              <w:pStyle w:val="ConsPlusNormal"/>
              <w:jc w:val="both"/>
              <w:rPr>
                <w:sz w:val="20"/>
              </w:rPr>
            </w:pPr>
            <w:r w:rsidRPr="00B35A1F">
              <w:rPr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420" w:type="pct"/>
            <w:shd w:val="clear" w:color="auto" w:fill="auto"/>
          </w:tcPr>
          <w:p w:rsidR="003C4305" w:rsidRPr="00AE1B1B" w:rsidRDefault="0090583E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321" w:type="pct"/>
            <w:shd w:val="clear" w:color="auto" w:fill="auto"/>
          </w:tcPr>
          <w:p w:rsidR="003C4305" w:rsidRPr="00AE1B1B" w:rsidRDefault="0090583E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21" w:type="pct"/>
          </w:tcPr>
          <w:p w:rsidR="003C4305" w:rsidRPr="00AE1B1B" w:rsidRDefault="0090583E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" w:type="pct"/>
          </w:tcPr>
          <w:p w:rsidR="003C4305" w:rsidRPr="00AE1B1B" w:rsidRDefault="0090583E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282" w:type="pct"/>
          </w:tcPr>
          <w:p w:rsidR="003C4305" w:rsidRPr="00AE1B1B" w:rsidRDefault="0090583E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4305" w:rsidRPr="00AE1B1B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C4305" w:rsidRPr="00AE1B1B" w:rsidRDefault="00833F4F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04" w:type="pct"/>
          </w:tcPr>
          <w:p w:rsidR="003C4305" w:rsidRPr="00AE1B1B" w:rsidRDefault="003C4305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623" w:type="pct"/>
          </w:tcPr>
          <w:p w:rsidR="003C4305" w:rsidRPr="00B35A1F" w:rsidRDefault="003C4305" w:rsidP="006D6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B35A1F" w:rsidRDefault="003C4305" w:rsidP="006D6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4618" cy="226695"/>
                  <wp:effectExtent l="0" t="0" r="0" b="0"/>
                  <wp:docPr id="10" name="Рисунок 1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64" cy="23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05" w:rsidRPr="00B35A1F" w:rsidRDefault="003C4305" w:rsidP="006D6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1405" cy="233680"/>
                  <wp:effectExtent l="0" t="0" r="0" b="0"/>
                  <wp:docPr id="17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32" cy="24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муниципальных общеобразовательных организаций, соответствующих современным требованиям обучения (данные электронного мониторинга ww</w:t>
            </w:r>
            <w:hyperlink r:id="rId12" w:history="1">
              <w:r w:rsidRPr="00B35A1F">
                <w:rPr>
                  <w:rFonts w:ascii="Times New Roman" w:hAnsi="Times New Roman" w:cs="Times New Roman"/>
                  <w:sz w:val="20"/>
                  <w:szCs w:val="20"/>
                </w:rPr>
                <w:t>w.kpmo.ru);</w:t>
              </w:r>
            </w:hyperlink>
          </w:p>
          <w:p w:rsidR="003C4305" w:rsidRPr="00B35A1F" w:rsidRDefault="003C4305" w:rsidP="006D6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ЧОоу – численность муниципальных общеобразовательных организаций (периодическая отчетность, </w:t>
            </w:r>
            <w:hyperlink r:id="rId13" w:history="1">
              <w:r w:rsidRPr="00B35A1F"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форма № </w:t>
              </w:r>
            </w:hyperlink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ОО-1)</w:t>
            </w:r>
          </w:p>
        </w:tc>
      </w:tr>
      <w:tr w:rsidR="00814367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14367" w:rsidRPr="00B35A1F" w:rsidRDefault="00814367" w:rsidP="0081436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35A1F">
              <w:rPr>
                <w:sz w:val="20"/>
              </w:rPr>
              <w:t>.</w:t>
            </w:r>
          </w:p>
        </w:tc>
        <w:tc>
          <w:tcPr>
            <w:tcW w:w="734" w:type="pct"/>
            <w:shd w:val="clear" w:color="auto" w:fill="auto"/>
          </w:tcPr>
          <w:p w:rsidR="00814367" w:rsidRPr="00B35A1F" w:rsidRDefault="00814367" w:rsidP="0081436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муниципальных общеобразовательных организациях, %</w:t>
            </w:r>
          </w:p>
        </w:tc>
        <w:tc>
          <w:tcPr>
            <w:tcW w:w="420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814367" w:rsidRPr="00B35A1F" w:rsidRDefault="00814367" w:rsidP="00814367">
            <w:pPr>
              <w:pStyle w:val="ConsPlusNormal"/>
              <w:jc w:val="both"/>
              <w:rPr>
                <w:sz w:val="20"/>
              </w:rPr>
            </w:pPr>
            <w:r w:rsidRPr="00B35A1F">
              <w:rPr>
                <w:bCs/>
                <w:sz w:val="20"/>
              </w:rPr>
              <w:t>р</w:t>
            </w:r>
            <w:r w:rsidRPr="00B35A1F">
              <w:rPr>
                <w:sz w:val="20"/>
              </w:rPr>
              <w:t>ассчитывается по формуле:</w:t>
            </w:r>
          </w:p>
          <w:p w:rsidR="00814367" w:rsidRPr="00B35A1F" w:rsidRDefault="00814367" w:rsidP="00814367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35A1F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94681" cy="252483"/>
                  <wp:effectExtent l="0" t="0" r="0" b="0"/>
                  <wp:docPr id="1" name="Рисунок 17" descr="Описание: base_24478_175794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base_24478_175794_3278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78" cy="253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367" w:rsidRPr="00B35A1F" w:rsidRDefault="00814367" w:rsidP="00814367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35A1F">
              <w:rPr>
                <w:sz w:val="20"/>
              </w:rPr>
              <w:t>где:</w:t>
            </w:r>
          </w:p>
          <w:p w:rsidR="00814367" w:rsidRPr="00B35A1F" w:rsidRDefault="00814367" w:rsidP="00814367">
            <w:pPr>
              <w:pStyle w:val="ConsPlusNormal"/>
              <w:jc w:val="both"/>
              <w:rPr>
                <w:sz w:val="20"/>
              </w:rPr>
            </w:pPr>
            <w:r w:rsidRPr="00B35A1F">
              <w:rPr>
                <w:sz w:val="20"/>
              </w:rPr>
              <w:t>У</w:t>
            </w:r>
            <w:r w:rsidRPr="00B35A1F">
              <w:rPr>
                <w:sz w:val="20"/>
                <w:vertAlign w:val="subscript"/>
              </w:rPr>
              <w:t>2</w:t>
            </w:r>
            <w:r w:rsidRPr="00B35A1F">
              <w:rPr>
                <w:sz w:val="20"/>
              </w:rPr>
              <w:t>– численность обучающихся, занимающихся во вторую смену (форма № ОО-1, раздел 2.9, строки 01-03, графа 4);</w:t>
            </w:r>
          </w:p>
          <w:p w:rsidR="00814367" w:rsidRPr="00B35A1F" w:rsidRDefault="00814367" w:rsidP="00814367">
            <w:pPr>
              <w:pStyle w:val="ConsPlusNormal"/>
              <w:jc w:val="both"/>
              <w:rPr>
                <w:sz w:val="20"/>
              </w:rPr>
            </w:pPr>
            <w:r w:rsidRPr="00B35A1F">
              <w:rPr>
                <w:sz w:val="20"/>
              </w:rPr>
              <w:t>У</w:t>
            </w:r>
            <w:r w:rsidRPr="00B35A1F">
              <w:rPr>
                <w:sz w:val="20"/>
                <w:vertAlign w:val="subscript"/>
              </w:rPr>
              <w:t>3</w:t>
            </w:r>
            <w:r w:rsidRPr="00B35A1F">
              <w:rPr>
                <w:sz w:val="20"/>
              </w:rPr>
              <w:t xml:space="preserve"> – численность обучающихся, занимающихся в третью смену (форма № ОО-1, раздел 2.9, строки 01-03, графа 5);</w:t>
            </w:r>
          </w:p>
          <w:p w:rsidR="00814367" w:rsidRPr="00B35A1F" w:rsidRDefault="00814367" w:rsidP="00814367">
            <w:pPr>
              <w:pStyle w:val="ConsPlusNormal"/>
              <w:jc w:val="both"/>
              <w:rPr>
                <w:sz w:val="20"/>
              </w:rPr>
            </w:pPr>
            <w:r w:rsidRPr="00B35A1F">
              <w:rPr>
                <w:sz w:val="20"/>
              </w:rPr>
              <w:t xml:space="preserve">У – численность обучающихся (всего) (форма </w:t>
            </w:r>
            <w:r w:rsidRPr="00B35A1F">
              <w:rPr>
                <w:sz w:val="20"/>
              </w:rPr>
              <w:br/>
              <w:t>№ ОО-1, раздел 2.9, строки 01-03, графы 3 – 5)</w:t>
            </w:r>
          </w:p>
        </w:tc>
      </w:tr>
      <w:tr w:rsidR="00814367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14367" w:rsidRPr="00B35A1F" w:rsidRDefault="00814367" w:rsidP="00814367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35A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4" w:type="pct"/>
            <w:shd w:val="clear" w:color="auto" w:fill="auto"/>
          </w:tcPr>
          <w:p w:rsidR="00814367" w:rsidRPr="00B35A1F" w:rsidRDefault="00814367" w:rsidP="0081436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экзамена, в раз</w:t>
            </w:r>
          </w:p>
        </w:tc>
        <w:tc>
          <w:tcPr>
            <w:tcW w:w="420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21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21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32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28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32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50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623" w:type="pct"/>
          </w:tcPr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814367" w:rsidRPr="00B35A1F" w:rsidRDefault="00814367" w:rsidP="0081436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689212" cy="390919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80" cy="399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367" w:rsidRPr="00B35A1F" w:rsidRDefault="00814367" w:rsidP="00814367">
            <w:pPr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ki – количество участников (выпускников текущего года) образовательной организации, имеющих активный результат (далее – участники) по соответствующему предмету,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xi – средний тестовый балл участников по соответствующему предмету.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Таким образом, средний балл образовательной организации рассчитывается следующим образом:</w:t>
            </w:r>
          </w:p>
          <w:p w:rsidR="00814367" w:rsidRPr="00B35A1F" w:rsidRDefault="00814367" w:rsidP="00814367">
            <w:pPr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>
                  <wp:extent cx="2842260" cy="418081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699" cy="428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рус.яз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– средний балл участников по русскому языку;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мат.баз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– средний балл участников по базовой математике;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мат.проф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– средний балл участников по профильной математике;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рус.яз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– количество участников по русскому языку;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матбаз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количество участников по базовой математике;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мат.проф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количество участников по профильной математике;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при этом средний балл по базовой математике переведен из 5-балльной в 100-балльную систему в соответствии со следующей формулой:</w:t>
            </w:r>
          </w:p>
          <w:p w:rsidR="00814367" w:rsidRPr="00B35A1F" w:rsidRDefault="00814367" w:rsidP="0081436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noProof/>
                <w:position w:val="-23"/>
                <w:sz w:val="20"/>
                <w:szCs w:val="20"/>
                <w:lang w:eastAsia="ru-RU"/>
              </w:rPr>
              <w:drawing>
                <wp:inline distT="0" distB="0" distL="0" distR="0">
                  <wp:extent cx="1454150" cy="360983"/>
                  <wp:effectExtent l="0" t="0" r="0" b="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60" cy="365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367" w:rsidRPr="00B35A1F" w:rsidRDefault="00814367" w:rsidP="00814367">
            <w:pPr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мат.баз(100)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– средний балл участников по базовой математике по 100-балльной шкале;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мат.баз(5)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средний балл участников по базовой математике по 5-балльной шкале</w:t>
            </w:r>
          </w:p>
        </w:tc>
      </w:tr>
      <w:tr w:rsidR="00814367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14367" w:rsidRPr="00B35A1F" w:rsidRDefault="00814367" w:rsidP="00814367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35A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4" w:type="pct"/>
            <w:shd w:val="clear" w:color="auto" w:fill="auto"/>
          </w:tcPr>
          <w:p w:rsidR="00814367" w:rsidRPr="00233033" w:rsidRDefault="00814367" w:rsidP="0081436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лет, %</w:t>
            </w:r>
          </w:p>
        </w:tc>
        <w:tc>
          <w:tcPr>
            <w:tcW w:w="420" w:type="pct"/>
            <w:shd w:val="clear" w:color="auto" w:fill="auto"/>
          </w:tcPr>
          <w:p w:rsidR="00814367" w:rsidRPr="00233033" w:rsidRDefault="00935789" w:rsidP="00935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21" w:type="pct"/>
            <w:shd w:val="clear" w:color="auto" w:fill="auto"/>
          </w:tcPr>
          <w:p w:rsidR="00814367" w:rsidRPr="00233033" w:rsidRDefault="00233033" w:rsidP="00233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21" w:type="pct"/>
          </w:tcPr>
          <w:p w:rsidR="00814367" w:rsidRPr="00233033" w:rsidRDefault="00233033" w:rsidP="00233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2" w:type="pct"/>
          </w:tcPr>
          <w:p w:rsidR="00814367" w:rsidRPr="00233033" w:rsidRDefault="00814367" w:rsidP="0085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7C17" w:rsidRPr="002330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814367" w:rsidRPr="00233033" w:rsidRDefault="00814367" w:rsidP="0085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57C17" w:rsidRPr="00233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814367" w:rsidRPr="00233033" w:rsidRDefault="00814367" w:rsidP="0085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57C17" w:rsidRPr="00233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</w:tcPr>
          <w:p w:rsidR="00814367" w:rsidRPr="00233033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7C17" w:rsidRPr="002330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14367" w:rsidRPr="00233033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pct"/>
          </w:tcPr>
          <w:p w:rsidR="00814367" w:rsidRPr="00B35A1F" w:rsidRDefault="0090583E" w:rsidP="00814367">
            <w:pPr>
              <w:pStyle w:val="ConsPlusNormal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П</w:t>
            </w:r>
            <w:r w:rsidR="00814367" w:rsidRPr="00B35A1F">
              <w:rPr>
                <w:bCs/>
                <w:sz w:val="20"/>
              </w:rPr>
              <w:t>оказатель о</w:t>
            </w:r>
            <w:r w:rsidR="00814367" w:rsidRPr="00B35A1F">
              <w:rPr>
                <w:sz w:val="20"/>
              </w:rPr>
              <w:t xml:space="preserve">пределяется из мониторинга дошкольного образования электронной системы «Информика» (численность детей, поставленных на учете для предоставления места в дошкольных образовательных организациях (государственных и муниципальных), у которых желаемая дата зачисления не позднее 1 сентября текущего учебного года, но не обеспеченных местами </w:t>
            </w:r>
            <w:r w:rsidR="00814367" w:rsidRPr="00B35A1F">
              <w:rPr>
                <w:sz w:val="20"/>
              </w:rPr>
              <w:br/>
              <w:t>на 1 сентября текущего учебного года)</w:t>
            </w:r>
          </w:p>
        </w:tc>
      </w:tr>
      <w:tr w:rsidR="00814367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14367" w:rsidRDefault="00814367" w:rsidP="00814367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34" w:type="pct"/>
            <w:shd w:val="clear" w:color="auto" w:fill="auto"/>
          </w:tcPr>
          <w:p w:rsidR="00814367" w:rsidRPr="00B35A1F" w:rsidRDefault="00814367" w:rsidP="0081436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6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052BB6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420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3" w:type="pct"/>
          </w:tcPr>
          <w:p w:rsidR="0090583E" w:rsidRDefault="0090583E" w:rsidP="00814367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Национальный проект «Образование», </w:t>
            </w:r>
            <w:r w:rsidR="003860F9">
              <w:rPr>
                <w:bCs/>
                <w:sz w:val="20"/>
              </w:rPr>
              <w:t>р</w:t>
            </w:r>
            <w:r>
              <w:rPr>
                <w:bCs/>
                <w:sz w:val="20"/>
              </w:rPr>
              <w:t>егиональный проект «Современная школа».</w:t>
            </w:r>
          </w:p>
          <w:p w:rsidR="00814367" w:rsidRDefault="008271B6" w:rsidP="00814367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Методика расчета показателя утверждена </w:t>
            </w:r>
            <w:r w:rsidRPr="008271B6">
              <w:rPr>
                <w:bCs/>
                <w:sz w:val="20"/>
              </w:rPr>
              <w:t>Приказ</w:t>
            </w:r>
            <w:r>
              <w:rPr>
                <w:bCs/>
                <w:sz w:val="20"/>
              </w:rPr>
              <w:t>ом</w:t>
            </w:r>
            <w:r w:rsidRPr="008271B6">
              <w:rPr>
                <w:bCs/>
                <w:sz w:val="20"/>
              </w:rPr>
              <w:t xml:space="preserve"> Министерства просвещения РФ от 20 мая 2021 г. N 262 "Об утверждении методик расчета показателей федеральных проектов национального проекта "Образование"</w:t>
            </w:r>
            <w:r>
              <w:rPr>
                <w:bCs/>
                <w:sz w:val="20"/>
              </w:rPr>
              <w:t>.</w:t>
            </w:r>
          </w:p>
          <w:p w:rsidR="008271B6" w:rsidRDefault="008271B6" w:rsidP="00814367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Рассчитывается по формуле:</w:t>
            </w:r>
          </w:p>
          <w:p w:rsidR="008271B6" w:rsidRDefault="007877A6" w:rsidP="007877A6">
            <w:pPr>
              <w:pStyle w:val="ConsPlusNormal"/>
              <w:jc w:val="center"/>
              <w:rPr>
                <w:sz w:val="20"/>
              </w:rPr>
            </w:pPr>
            <m:oMath>
              <m:r>
                <w:rPr>
                  <w:rFonts w:ascii="Cambria Math" w:hAnsi="Cambria Math"/>
                  <w:sz w:val="20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A+</m:t>
                  </m:r>
                  <m:nary>
                    <m:naryPr>
                      <m:chr m:val="∑"/>
                      <m:limLoc m:val="subSup"/>
                      <m:grow m:val="on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  <w:sz w:val="20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100%</m:t>
              </m:r>
            </m:oMath>
            <w:r>
              <w:rPr>
                <w:sz w:val="20"/>
              </w:rPr>
              <w:t>,</w:t>
            </w:r>
          </w:p>
          <w:p w:rsidR="007877A6" w:rsidRPr="007877A6" w:rsidRDefault="007877A6" w:rsidP="007877A6">
            <w:pPr>
              <w:pStyle w:val="ConsPlusNormal"/>
              <w:rPr>
                <w:sz w:val="20"/>
              </w:rPr>
            </w:pPr>
            <w:r w:rsidRPr="007877A6">
              <w:rPr>
                <w:sz w:val="20"/>
              </w:rPr>
              <w:t>где:</w:t>
            </w:r>
          </w:p>
          <w:p w:rsidR="007877A6" w:rsidRPr="007877A6" w:rsidRDefault="007877A6" w:rsidP="007877A6">
            <w:pPr>
              <w:pStyle w:val="ConsPlusNormal"/>
              <w:jc w:val="both"/>
              <w:rPr>
                <w:sz w:val="20"/>
              </w:rPr>
            </w:pPr>
            <w:r w:rsidRPr="007877A6">
              <w:rPr>
                <w:sz w:val="20"/>
              </w:rPr>
              <w:t>F 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педагогических работников, процент;</w:t>
            </w:r>
          </w:p>
          <w:p w:rsidR="007877A6" w:rsidRPr="007877A6" w:rsidRDefault="007877A6" w:rsidP="007877A6">
            <w:pPr>
              <w:pStyle w:val="ConsPlusNormal"/>
              <w:contextualSpacing/>
              <w:jc w:val="both"/>
              <w:rPr>
                <w:sz w:val="20"/>
              </w:rPr>
            </w:pPr>
            <w:r w:rsidRPr="007877A6">
              <w:rPr>
                <w:sz w:val="20"/>
              </w:rPr>
              <w:t>А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7877A6" w:rsidRPr="007877A6" w:rsidRDefault="00AE1B1B" w:rsidP="007877A6">
            <w:pPr>
              <w:pStyle w:val="ConsPlusNormal"/>
              <w:contextualSpacing/>
              <w:jc w:val="both"/>
              <w:rPr>
                <w:sz w:val="20"/>
              </w:rPr>
            </w:pPr>
            <w:r w:rsidRPr="00AE1B1B">
              <w:rPr>
                <w:rFonts w:ascii="Times New Roman CYR" w:hAnsi="Times New Roman CYR" w:cs="Times New Roman CYR"/>
                <w:noProof/>
                <w:szCs w:val="24"/>
                <w:lang w:eastAsia="ru-RU"/>
              </w:rPr>
              <w:drawing>
                <wp:inline distT="0" distB="0" distL="0" distR="0">
                  <wp:extent cx="115661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61" cy="20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7A6" w:rsidRPr="007877A6">
              <w:rPr>
                <w:sz w:val="20"/>
              </w:rPr>
              <w:t> 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 в i-ом субъекте Российской Федерации;</w:t>
            </w:r>
          </w:p>
          <w:p w:rsidR="007877A6" w:rsidRPr="007877A6" w:rsidRDefault="007877A6" w:rsidP="007877A6">
            <w:pPr>
              <w:pStyle w:val="ConsPlusNormal"/>
              <w:jc w:val="both"/>
              <w:rPr>
                <w:sz w:val="20"/>
              </w:rPr>
            </w:pPr>
            <w:r w:rsidRPr="007877A6">
              <w:rPr>
                <w:sz w:val="20"/>
              </w:rPr>
              <w:t>i - номер субъекта Российской Федерации;</w:t>
            </w:r>
          </w:p>
          <w:p w:rsidR="007877A6" w:rsidRPr="007877A6" w:rsidRDefault="007877A6" w:rsidP="007877A6">
            <w:pPr>
              <w:pStyle w:val="ConsPlusNormal"/>
              <w:jc w:val="both"/>
              <w:rPr>
                <w:sz w:val="20"/>
              </w:rPr>
            </w:pPr>
            <w:r w:rsidRPr="007877A6">
              <w:rPr>
                <w:sz w:val="20"/>
              </w:rPr>
              <w:t>N - количество субъектов в Российской Федерации.</w:t>
            </w:r>
          </w:p>
          <w:p w:rsidR="008271B6" w:rsidRPr="007877A6" w:rsidRDefault="007877A6" w:rsidP="002865EB">
            <w:pPr>
              <w:pStyle w:val="ConsPlusNormal"/>
              <w:jc w:val="both"/>
              <w:rPr>
                <w:sz w:val="20"/>
              </w:rPr>
            </w:pPr>
            <w:r w:rsidRPr="007877A6">
              <w:rPr>
                <w:sz w:val="20"/>
              </w:rPr>
              <w:t>С - общая численность педагогических работников общеобразовательных организаций в соответствии с формой федерального статистического наблюдения</w:t>
            </w:r>
            <w:r w:rsidR="002865EB" w:rsidRPr="002865EB">
              <w:rPr>
                <w:sz w:val="20"/>
                <w:u w:val="single"/>
              </w:rPr>
              <w:t>№</w:t>
            </w:r>
            <w:hyperlink r:id="rId19" w:anchor="/document/74475509/entry/1000" w:history="1">
              <w:r w:rsidRPr="002865EB">
                <w:rPr>
                  <w:rStyle w:val="a6"/>
                  <w:color w:val="auto"/>
                  <w:sz w:val="20"/>
                </w:rPr>
                <w:t> OO-1</w:t>
              </w:r>
            </w:hyperlink>
            <w:r w:rsidRPr="007877A6">
              <w:rPr>
                <w:sz w:val="20"/>
              </w:rPr>
              <w:t> 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образования".</w:t>
            </w:r>
          </w:p>
        </w:tc>
      </w:tr>
      <w:tr w:rsidR="00602BB2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602BB2" w:rsidRPr="00B35A1F" w:rsidRDefault="00602BB2" w:rsidP="00602BB2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A1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34" w:type="pct"/>
            <w:shd w:val="clear" w:color="auto" w:fill="auto"/>
          </w:tcPr>
          <w:p w:rsidR="00602BB2" w:rsidRPr="00B35A1F" w:rsidRDefault="00602BB2" w:rsidP="00602B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охваченных дополнительнымобразованием, в %</w:t>
            </w:r>
          </w:p>
        </w:tc>
        <w:tc>
          <w:tcPr>
            <w:tcW w:w="420" w:type="pct"/>
            <w:shd w:val="clear" w:color="auto" w:fill="auto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321" w:type="pct"/>
            <w:shd w:val="clear" w:color="auto" w:fill="auto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322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282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324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504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623" w:type="pct"/>
          </w:tcPr>
          <w:p w:rsid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Национальный проект «Образование», 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Успех каждого ребенка</w:t>
            </w: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расчета показателя утверждена Приказом Министерства просвещения РФ от 20 мая 2021 г. N 262 "Об утверждении методик расчета показателей федеральных проектов национального проекта "Образование".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AF26CE" w:rsidRDefault="00AF26CE" w:rsidP="00AF26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609725" cy="5365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DOm - доля детей в возрасте от 5 до 18 лет, охваченных дополнительным образованием, процент;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2952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детей в возрасте от 5 до 18 лет (18 лет не включается), охваченных услугами дополнительного образования, на конец отчетного периода (в случае внедрения до 1 сентября 2021 г. регионального навигатора с начала отчетного года до конца отчетного месяца (или отчетного года) каждый ребенок учитывается единожды, за исключением детей, занимающихся в детских школах искусств); учет ведется нарастающим итогом);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детей в возрасте от 5 до 18 лет (18 лет не включается), проживающих в Российской Федерации, на начало отчетного периода;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m - порядковый номер месяца отчетного года;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М - число месяцев отчетного года, по которым выполнена оценка в отчетном году;</w:t>
            </w:r>
          </w:p>
          <w:p w:rsidR="00602BB2" w:rsidRPr="00B35A1F" w:rsidRDefault="00AF26CE" w:rsidP="00AF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i - порядковый номер субъекта Российской Федерации на начало отчетного периода;</w:t>
            </w:r>
          </w:p>
        </w:tc>
      </w:tr>
      <w:tr w:rsidR="00602BB2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602BB2" w:rsidRPr="00B35A1F" w:rsidRDefault="00602BB2" w:rsidP="00602BB2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34" w:type="pct"/>
            <w:shd w:val="clear" w:color="auto" w:fill="auto"/>
          </w:tcPr>
          <w:p w:rsidR="00602BB2" w:rsidRPr="00B35A1F" w:rsidRDefault="00602BB2" w:rsidP="009142D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02BB2">
              <w:rPr>
                <w:rFonts w:ascii="Times New Roman" w:hAnsi="Times New Roman" w:cs="Times New Roman"/>
                <w:sz w:val="20"/>
                <w:szCs w:val="20"/>
              </w:rPr>
              <w:t xml:space="preserve">Охват детей деятельностью региональных центров выявления, поддержки и развития способностей и талантов у детей, молодежи, технопарков </w:t>
            </w:r>
            <w:r w:rsidR="009142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2BB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r w:rsidR="009142DD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602BB2">
              <w:rPr>
                <w:rFonts w:ascii="Times New Roman" w:hAnsi="Times New Roman" w:cs="Times New Roman"/>
                <w:sz w:val="20"/>
                <w:szCs w:val="20"/>
              </w:rPr>
              <w:t>IT-куб</w:t>
            </w:r>
            <w:r w:rsidR="009142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2B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6CBD">
              <w:rPr>
                <w:rFonts w:ascii="Times New Roman" w:hAnsi="Times New Roman" w:cs="Times New Roman"/>
                <w:sz w:val="20"/>
                <w:szCs w:val="20"/>
              </w:rPr>
              <w:t xml:space="preserve"> в%</w:t>
            </w:r>
          </w:p>
        </w:tc>
        <w:tc>
          <w:tcPr>
            <w:tcW w:w="420" w:type="pct"/>
            <w:shd w:val="clear" w:color="auto" w:fill="auto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3" w:type="pct"/>
          </w:tcPr>
          <w:p w:rsidR="003860F9" w:rsidRDefault="003860F9" w:rsidP="000C13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F9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Национальный проект «Образование», региональный проект «Успех каждого ребенка».</w:t>
            </w:r>
          </w:p>
          <w:p w:rsidR="000C1309" w:rsidRPr="000C1309" w:rsidRDefault="000C1309" w:rsidP="000C13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309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расчета показателя утверждена Приказом Министерства просвещения РФ от 20 мая 2021 г. N 262 "Об утверждении методик расчета показателей федеральных проектов национального проекта "Образование".</w:t>
            </w:r>
          </w:p>
          <w:p w:rsidR="000C1309" w:rsidRDefault="000C1309" w:rsidP="000C13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309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FD6C37" w:rsidRDefault="00FD6C37" w:rsidP="000C13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6C37" w:rsidRDefault="00FD6C37" w:rsidP="0060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1775" cy="466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71475" cy="2667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охват детей деятельностью региональных центров выявления, поддержки и развития способностей и талантов у детей и молодежи, технопарков "Кванториум" и центров "Ит-куб", процент;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m - порядковый номер месяца отчетного года;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М - число месяцев отчетного года, по которым выполнена оценка в отчетном году;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i - порядковый номер субъекта Российской Федерации;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I - количество субъектов Российской Федерации;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7650" cy="266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от 10 до 18 лет (18 лет не включается), охваченных деятельностью региональных центров выявления, поддержки и развития способностей и талантов у детей и молодежи в i-ом субъекте Российской Федерации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3375" cy="266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от 10 до 18 лет (18 лет не включается), охваченных деятельностью детских технопарков "Кванториум" в i-ом субъекте Российской Федерации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7675" cy="266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от 5 до 18 лет (18 лет не включается), охваченных деятельностью мобильных детских технопарков "Кванториум" в i-ом субъекте Российской Федерации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" cy="266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от 5 до 18 лет (18 лет не включается), охваченных деятельностью ключевых центров дополнительного образования детей (центров "Дом научной коллаборации") в i-ом субъекте Российской Федерации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5275" cy="266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от 5 до 18 лет (18 лет не включается), охваченных деятельностью ключевых центров цифрового образования "IT-куб" в i-ом субъекте Российской Федерации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0C1309" w:rsidRPr="00B35A1F" w:rsidRDefault="00AE1B1B" w:rsidP="0060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Chd - численность детей в возрасте от 5 до 18 лет (18 лет не включается), охваченных услугами дополнительного образования, на конец отчетного периода (в случае внедрения до 1 сентября 2021 г. регионального навигатора с начала отчетного года до конца отчетного месяца (или отчетного года) каждый ребенок учитывается единожды, за исключением детей, занимающихся в детских школах искусств); учет ведется нарастающим итогом).</w:t>
            </w:r>
          </w:p>
        </w:tc>
      </w:tr>
      <w:tr w:rsidR="004A6CBD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4A6CBD" w:rsidRDefault="004A6CBD" w:rsidP="00602BB2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34" w:type="pct"/>
            <w:shd w:val="clear" w:color="auto" w:fill="auto"/>
          </w:tcPr>
          <w:p w:rsidR="004A6CBD" w:rsidRPr="00602BB2" w:rsidRDefault="004A6CBD" w:rsidP="00F075D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A6CBD">
              <w:rPr>
                <w:rFonts w:ascii="Times New Roman" w:hAnsi="Times New Roman" w:cs="Times New Roman"/>
                <w:sz w:val="20"/>
                <w:szCs w:val="20"/>
              </w:rPr>
              <w:t>Доля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раммы </w:t>
            </w:r>
            <w:r w:rsidR="00F075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Билет в будущее</w:t>
            </w:r>
            <w:r w:rsidR="00F075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%</w:t>
            </w:r>
          </w:p>
        </w:tc>
        <w:tc>
          <w:tcPr>
            <w:tcW w:w="420" w:type="pct"/>
            <w:shd w:val="clear" w:color="auto" w:fill="auto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2" w:type="pct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4" w:type="pct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pct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3" w:type="pct"/>
          </w:tcPr>
          <w:p w:rsidR="00ED3FB7" w:rsidRPr="00ED3FB7" w:rsidRDefault="00ED3FB7" w:rsidP="00ED3FB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Национальный проект «Образование», 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«Успех каждого ребенка».</w:t>
            </w:r>
          </w:p>
          <w:p w:rsidR="008A583D" w:rsidRPr="008A583D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N 262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583D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8A583D" w:rsidRDefault="008A583D" w:rsidP="008A58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3D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781050" cy="40566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32" cy="42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3D" w:rsidRPr="00AE1B1B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A583D" w:rsidRPr="00AE1B1B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266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в рамках программы «</w:t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>Билет в будущее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соответствующий год, процент;</w:t>
            </w:r>
          </w:p>
          <w:p w:rsidR="008A583D" w:rsidRPr="00AE1B1B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>i - календарный год;</w:t>
            </w:r>
          </w:p>
          <w:p w:rsidR="008A583D" w:rsidRPr="00AE1B1B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число участников открытых онлайн-уроков, реализуемых с учетом опыта цикла открытых уроков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Проектория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>, направленных на раннюю профориентацию за соответствующий календарный год;</w:t>
            </w:r>
          </w:p>
          <w:p w:rsidR="008A583D" w:rsidRPr="00AE1B1B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21055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4" cy="21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число детей, принявших участие в мероприятиях по профессиональной ориентации в рамках реализации проекта "Билет в будущее" в соответствующем году;</w:t>
            </w:r>
          </w:p>
          <w:p w:rsidR="008A583D" w:rsidRPr="008A583D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66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общее количество обучающихся по образовательным программам основного и среднего общего образования в Российской Федерации за соответствующий год.</w:t>
            </w:r>
          </w:p>
          <w:p w:rsidR="004A6CBD" w:rsidRPr="000C1309" w:rsidRDefault="004A6CB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83D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A583D" w:rsidRDefault="008A583D" w:rsidP="008A583D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3D" w:rsidRPr="008A583D" w:rsidRDefault="008A583D" w:rsidP="008A583D">
            <w:pPr>
              <w:pStyle w:val="aff5"/>
              <w:rPr>
                <w:sz w:val="20"/>
                <w:szCs w:val="20"/>
              </w:rPr>
            </w:pPr>
            <w:r w:rsidRPr="008A583D">
              <w:rPr>
                <w:sz w:val="20"/>
                <w:szCs w:val="20"/>
              </w:rPr>
              <w:t xml:space="preserve"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</w:t>
            </w:r>
            <w:r w:rsidR="00026122">
              <w:rPr>
                <w:sz w:val="20"/>
                <w:szCs w:val="20"/>
              </w:rPr>
              <w:t xml:space="preserve">в </w:t>
            </w:r>
            <w:r w:rsidRPr="008A583D">
              <w:rPr>
                <w:sz w:val="20"/>
                <w:szCs w:val="20"/>
              </w:rPr>
              <w:t>единица</w:t>
            </w:r>
            <w:r w:rsidR="0002612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3" w:type="pct"/>
          </w:tcPr>
          <w:p w:rsidR="00ED3FB7" w:rsidRDefault="00ED3FB7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Национальный проект «Образование», 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«Успех каждого ребенка».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N 262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8A583D" w:rsidRDefault="00D86BCC" w:rsidP="00D86B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543050" cy="342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23925" cy="266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единицы;</w:t>
            </w:r>
          </w:p>
          <w:p w:rsidR="00D86BCC" w:rsidRPr="008A583D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i-ый субъект Российской Федерации, выдающий сертификаты дополнительного образования в рамках системы персонифицированного финансирования дополнительного образования детей.</w:t>
            </w:r>
          </w:p>
        </w:tc>
      </w:tr>
      <w:tr w:rsidR="00D86BCC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D86BCC" w:rsidRDefault="00D86BCC" w:rsidP="008A583D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BCC" w:rsidRPr="008A583D" w:rsidRDefault="00D86BCC" w:rsidP="00026122">
            <w:pPr>
              <w:pStyle w:val="aff5"/>
              <w:rPr>
                <w:sz w:val="20"/>
                <w:szCs w:val="20"/>
              </w:rPr>
            </w:pPr>
            <w:r w:rsidRPr="00D86BCC">
              <w:rPr>
                <w:sz w:val="20"/>
                <w:szCs w:val="20"/>
              </w:rPr>
              <w:t xml:space="preserve">Доля общеобразовательных организаций, оснащённых в целях внедрения цифровой образовательной среды, </w:t>
            </w:r>
            <w:r w:rsidR="00026122">
              <w:rPr>
                <w:sz w:val="20"/>
                <w:szCs w:val="20"/>
              </w:rPr>
              <w:t>в %</w:t>
            </w:r>
          </w:p>
        </w:tc>
        <w:tc>
          <w:tcPr>
            <w:tcW w:w="420" w:type="pct"/>
            <w:shd w:val="clear" w:color="auto" w:fill="auto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504" w:type="pct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623" w:type="pct"/>
          </w:tcPr>
          <w:p w:rsidR="00ED3FB7" w:rsidRDefault="00ED3FB7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Национальный проект «Образование», 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Цифровая образовательная среда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262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проектов национального проекта 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D86BCC" w:rsidRDefault="00D86BCC" w:rsidP="00D86B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133605" cy="457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941" cy="46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Fцос - доля общеобразовательных организаций, оснащенных в целях внедрения цифровой образовательной среды за отчетный год, процент;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Xi - число общеобразовательных организаций, оснащенных в целях внедрения цифровой образовательной среды, в i-ом субъекте Российской Федерации за отчетный год, единиц;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N - число субъектов Российской Федерации, которым предоставлены субсидии из федерального бюджета по оснащению в целях внедрения цифровой образовательной среды в отчетном году, единиц;</w:t>
            </w:r>
          </w:p>
          <w:p w:rsidR="00D86BCC" w:rsidRPr="00D86BCC" w:rsidRDefault="00D86BCC" w:rsidP="00286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Yвсего - общее число общеобразовательных организаций в Российской Федерации в соответствии с </w:t>
            </w:r>
            <w:hyperlink r:id="rId39" w:history="1"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 xml:space="preserve">формой </w:t>
              </w:r>
              <w:r w:rsid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№</w:t>
              </w:r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 ОО-1</w:t>
              </w:r>
            </w:hyperlink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за отчетный период, единиц.</w:t>
            </w:r>
          </w:p>
        </w:tc>
      </w:tr>
      <w:tr w:rsidR="00D86BCC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D86BCC" w:rsidRDefault="00D86BCC" w:rsidP="008A583D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BCC" w:rsidRPr="00D86BCC" w:rsidRDefault="00D86BCC" w:rsidP="00026122">
            <w:pPr>
              <w:pStyle w:val="aff5"/>
              <w:rPr>
                <w:sz w:val="20"/>
                <w:szCs w:val="20"/>
              </w:rPr>
            </w:pPr>
            <w:r w:rsidRPr="00D86BCC">
              <w:rPr>
                <w:sz w:val="20"/>
                <w:szCs w:val="20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</w:t>
            </w:r>
            <w:r w:rsidR="00026122">
              <w:rPr>
                <w:sz w:val="20"/>
                <w:szCs w:val="20"/>
              </w:rPr>
              <w:t>в %</w:t>
            </w:r>
          </w:p>
        </w:tc>
        <w:tc>
          <w:tcPr>
            <w:tcW w:w="420" w:type="pct"/>
            <w:shd w:val="clear" w:color="auto" w:fill="auto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pct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3" w:type="pct"/>
          </w:tcPr>
          <w:p w:rsidR="00ED3FB7" w:rsidRDefault="00ED3FB7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Наци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ональный проект «Образование», 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Цифровая образовательная среда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262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D86BCC" w:rsidRDefault="00D86BCC" w:rsidP="00D86B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276350" cy="4545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215" cy="45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71500" cy="266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педагогических работников, использующих сервисы и ресурсы федеральной информационно-сервисной платформы цифровой образовательной среды;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число педагогических работников, использующих сервисы и ресурсы федеральной информационно-сервисной платформы цифровой образовательной среды, человек;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N - число субъектов Российской Федерации, которым предоставлены субсидии из федерального бюджета по оснащению в целях внедрения цифровой образовательной среды в отчетном году, единиц;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2667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общая численность педагогических работников в Российской Федерации в отчетном году в соответствии с </w:t>
            </w:r>
            <w:hyperlink r:id="rId44" w:history="1">
              <w:r w:rsid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формой №</w:t>
              </w:r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 OO-1</w:t>
              </w:r>
            </w:hyperlink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период, человек.</w:t>
            </w:r>
          </w:p>
        </w:tc>
      </w:tr>
      <w:tr w:rsidR="00DC119E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DC119E" w:rsidRDefault="00DC119E" w:rsidP="008A583D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19E" w:rsidRPr="00D86BCC" w:rsidRDefault="00DC119E" w:rsidP="00026122">
            <w:pPr>
              <w:pStyle w:val="aff5"/>
              <w:rPr>
                <w:sz w:val="20"/>
                <w:szCs w:val="20"/>
              </w:rPr>
            </w:pPr>
            <w:r w:rsidRPr="00DC119E">
              <w:rPr>
                <w:sz w:val="20"/>
                <w:szCs w:val="20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среды, </w:t>
            </w:r>
            <w:r w:rsidR="00026122">
              <w:rPr>
                <w:sz w:val="20"/>
                <w:szCs w:val="20"/>
              </w:rPr>
              <w:t>в %</w:t>
            </w:r>
          </w:p>
        </w:tc>
        <w:tc>
          <w:tcPr>
            <w:tcW w:w="420" w:type="pct"/>
            <w:shd w:val="clear" w:color="auto" w:fill="auto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3" w:type="pct"/>
          </w:tcPr>
          <w:p w:rsidR="00ED3FB7" w:rsidRDefault="00ED3FB7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Наци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ональный проект «Образование», 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«Цифровая образовательная среда».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</w:t>
            </w:r>
            <w:r w:rsidR="003B6DF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262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DC119E" w:rsidRDefault="00DC119E" w:rsidP="00DC11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720240" cy="609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299" cy="61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266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образования;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число образовательных организаций, реализующих программы общего образования, в которых не менее 50% обучающихся и не менее 50% педагогических работников используют сервисы федеральной информационно-сервисной платформы цифровой образовательной среды по Российской Федерации, единиц;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>N - число субъектов Российской Федерации, которым предоставлены субсидии из федерального бюджета по оснащению в целях внедрения цифровой образовательной среды в отчетном году, единиц;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2667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общее количество образовательных организаций, реализующих образовательные программы общего образования, в Российской Федерации в соответствии с </w:t>
            </w:r>
            <w:hyperlink r:id="rId49" w:history="1"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 xml:space="preserve">формой </w:t>
              </w:r>
              <w:r w:rsidR="002865EB"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№</w:t>
              </w:r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 OO-1</w:t>
              </w:r>
            </w:hyperlink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период, единиц.</w:t>
            </w:r>
          </w:p>
          <w:p w:rsidR="00DC119E" w:rsidRPr="00D86BCC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6BCC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D86BCC" w:rsidRDefault="00D86BCC" w:rsidP="00403B5B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3B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BCC" w:rsidRPr="00D86BCC" w:rsidRDefault="00B259F0" w:rsidP="00ED3FB7">
            <w:pPr>
              <w:pStyle w:val="aff5"/>
              <w:rPr>
                <w:sz w:val="20"/>
                <w:szCs w:val="20"/>
              </w:rPr>
            </w:pPr>
            <w:r w:rsidRPr="00B259F0">
              <w:rPr>
                <w:sz w:val="20"/>
                <w:szCs w:val="20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</w:t>
            </w:r>
            <w:r w:rsidR="00ED3FB7">
              <w:rPr>
                <w:sz w:val="20"/>
                <w:szCs w:val="20"/>
              </w:rPr>
              <w:t>в %</w:t>
            </w:r>
          </w:p>
        </w:tc>
        <w:tc>
          <w:tcPr>
            <w:tcW w:w="420" w:type="pct"/>
            <w:shd w:val="clear" w:color="auto" w:fill="auto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3" w:type="pct"/>
          </w:tcPr>
          <w:p w:rsidR="00ED3FB7" w:rsidRDefault="00ED3FB7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Наци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ональный проект «Образование», 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«Цифровая образовательная среда».</w:t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№ 262 «</w:t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D86BCC" w:rsidRDefault="00B259F0" w:rsidP="00B259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276350" cy="452299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933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266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образования;</w:t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число образовательных организаций, реализующих программы общего образования, в которых не менее 50% обучающихся и не менее 50% педагогических работников используют сервисы федеральной информационно-сервисной платформы цифровой образовательной среды по Российской Федерации, единиц;</w:t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>N - число субъектов Российской Федерации, которым предоставлены субсидии из федерального бюджета по оснащению в целях внедрения цифровой образовательной среды в отчетном году, единиц;</w:t>
            </w:r>
          </w:p>
          <w:p w:rsidR="00B259F0" w:rsidRPr="00D86BCC" w:rsidRDefault="00B259F0" w:rsidP="00286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266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общее количество образовательных организаций, реализующих образовательные программы общего образования, в Российской Федерации в соответствии с </w:t>
            </w:r>
            <w:hyperlink r:id="rId50" w:history="1"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 xml:space="preserve">формой </w:t>
              </w:r>
              <w:r w:rsidR="002865EB"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№</w:t>
              </w:r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 OO-1</w:t>
              </w:r>
            </w:hyperlink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период, единиц.</w:t>
            </w:r>
          </w:p>
        </w:tc>
      </w:tr>
      <w:tr w:rsidR="00864591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64591" w:rsidRDefault="00864591" w:rsidP="00864591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34" w:type="pct"/>
            <w:shd w:val="clear" w:color="auto" w:fill="auto"/>
          </w:tcPr>
          <w:p w:rsidR="00864591" w:rsidRPr="00B35A1F" w:rsidRDefault="00864591" w:rsidP="00864591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disabled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Доступность дошкольного образования для детей в возрасте от полутора до трех лет</w:t>
            </w:r>
            <w:r w:rsidRPr="00B35A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%</w:t>
            </w:r>
          </w:p>
        </w:tc>
        <w:tc>
          <w:tcPr>
            <w:tcW w:w="420" w:type="pct"/>
            <w:shd w:val="clear" w:color="auto" w:fill="auto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  <w:shd w:val="clear" w:color="auto" w:fill="auto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4" w:type="pct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864591" w:rsidRPr="00B35A1F" w:rsidRDefault="00864591" w:rsidP="0086459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портфель проектов «Демография»</w:t>
            </w:r>
            <w:r w:rsidRPr="00B35A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региональный проект «Содействие занятости женщин - создание условий дошкольного образования дл</w:t>
            </w:r>
            <w:r w:rsidR="005A7B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детей в возрасте до трех лет».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Для расчета используются данные региональных государственных информационных систем, содержащих информацию о доступности дошкольного образования.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Алгоритм расчета: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Д = (Чдо / (Чдо + Чду)) * 100%,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Д - доступность дошкольного образования для детей в возрасте от 1,5 до 3 лет, процент;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Чдо - численность детей в возрасте от 1,5 до 3 лет в организациях, осуществляющих образовательную деятельность по образовательным программам дошкольного образования, человек;</w:t>
            </w:r>
          </w:p>
          <w:p w:rsidR="00864591" w:rsidRPr="00B35A1F" w:rsidRDefault="00D57468" w:rsidP="00D574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Чду - численность детей в возрасте от 1,5 до 3 лет, не обеспеченных местом, нуждающихся в получении места в муниципальных организациях, осуществляющих образовательную деятельность по образовательным программам дошкольного образования, родители (законные представители) которых обратились за получением государственной (муниципальной) услуги "Прием заявления,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сады)", указав в заявлениях желаемую дату получения места в дошкольной образовательной организации - 1 сентября текущего учебного года и ранее, без учета детей, желающих сменить одну дошкольную организацию на другую, человек.</w:t>
            </w:r>
          </w:p>
        </w:tc>
      </w:tr>
      <w:tr w:rsidR="008141DA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141DA" w:rsidRDefault="008141DA" w:rsidP="008141DA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34" w:type="pct"/>
            <w:shd w:val="clear" w:color="auto" w:fill="auto"/>
          </w:tcPr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</w:t>
            </w:r>
          </w:p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</w:p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организаций, получивших</w:t>
            </w:r>
          </w:p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вознаграждение за классное</w:t>
            </w:r>
          </w:p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руководство, в общей</w:t>
            </w:r>
          </w:p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численности педагогических</w:t>
            </w:r>
          </w:p>
          <w:p w:rsidR="008141DA" w:rsidRPr="00B35A1F" w:rsidRDefault="008141DA" w:rsidP="008141DA">
            <w:pPr>
              <w:pStyle w:val="af0"/>
              <w:jc w:val="both"/>
              <w:rPr>
                <w:rStyle w:val="disabled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 такой категории</w:t>
            </w:r>
            <w:r w:rsid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420" w:type="pct"/>
            <w:shd w:val="clear" w:color="auto" w:fill="auto"/>
          </w:tcPr>
          <w:p w:rsidR="008141DA" w:rsidRPr="00B35A1F" w:rsidRDefault="008141DA" w:rsidP="008141DA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>
              <w:rPr>
                <w:rStyle w:val="aff4"/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4" w:type="pct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8141DA" w:rsidRPr="008141DA" w:rsidRDefault="008141DA" w:rsidP="008141DA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24E9">
              <w:rPr>
                <w:sz w:val="20"/>
                <w:szCs w:val="20"/>
              </w:rPr>
              <w:t>Расчет показателя выполняется путем соотношения численности</w:t>
            </w:r>
            <w:r w:rsidRPr="008141DA">
              <w:rPr>
                <w:sz w:val="20"/>
                <w:szCs w:val="20"/>
              </w:rPr>
              <w:t>педагогических работниковобщеобразовательныхорганизаций, получивших</w:t>
            </w:r>
          </w:p>
          <w:p w:rsidR="008141DA" w:rsidRPr="008141DA" w:rsidRDefault="008141DA" w:rsidP="008141DA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1DA">
              <w:rPr>
                <w:sz w:val="20"/>
                <w:szCs w:val="20"/>
              </w:rPr>
              <w:t>вознаграждение за классноеруководство, в общей</w:t>
            </w:r>
          </w:p>
          <w:p w:rsidR="008141DA" w:rsidRPr="002865EB" w:rsidRDefault="008141DA" w:rsidP="008141DA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1DA">
              <w:rPr>
                <w:sz w:val="20"/>
                <w:szCs w:val="20"/>
              </w:rPr>
              <w:t>численности педагогическихработников такой категории</w:t>
            </w:r>
            <w:r w:rsidR="001D0C4E">
              <w:rPr>
                <w:sz w:val="20"/>
                <w:szCs w:val="20"/>
              </w:rPr>
              <w:t>.</w:t>
            </w:r>
          </w:p>
          <w:p w:rsidR="008141DA" w:rsidRPr="002865EB" w:rsidRDefault="008141DA" w:rsidP="008141D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Расчет показателя производится по формуле:</w:t>
            </w:r>
          </w:p>
          <w:p w:rsidR="008141DA" w:rsidRPr="002865EB" w:rsidRDefault="008141DA" w:rsidP="008141DA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 </w:t>
            </w:r>
          </w:p>
          <w:p w:rsidR="008141DA" w:rsidRPr="002865EB" w:rsidRDefault="008141DA" w:rsidP="008141D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ДО = К</w:t>
            </w:r>
            <w:r w:rsidR="001D0C4E">
              <w:rPr>
                <w:sz w:val="20"/>
                <w:szCs w:val="20"/>
              </w:rPr>
              <w:t>п</w:t>
            </w:r>
            <w:r w:rsidRPr="002865EB">
              <w:rPr>
                <w:sz w:val="20"/>
                <w:szCs w:val="20"/>
              </w:rPr>
              <w:t xml:space="preserve"> / К</w:t>
            </w:r>
            <w:r w:rsidR="001D0C4E">
              <w:rPr>
                <w:sz w:val="20"/>
                <w:szCs w:val="20"/>
              </w:rPr>
              <w:t>к</w:t>
            </w:r>
            <w:r w:rsidRPr="002865EB">
              <w:rPr>
                <w:sz w:val="20"/>
                <w:szCs w:val="20"/>
              </w:rPr>
              <w:t xml:space="preserve"> х 100%, где</w:t>
            </w:r>
          </w:p>
          <w:p w:rsidR="008141DA" w:rsidRPr="002865EB" w:rsidRDefault="008141DA" w:rsidP="008141DA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 </w:t>
            </w:r>
          </w:p>
          <w:p w:rsidR="001D0C4E" w:rsidRPr="008141DA" w:rsidRDefault="008141DA" w:rsidP="001D0C4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 xml:space="preserve">ДО - доля </w:t>
            </w:r>
            <w:r w:rsidR="001D0C4E" w:rsidRPr="008141DA">
              <w:rPr>
                <w:sz w:val="20"/>
                <w:szCs w:val="20"/>
              </w:rPr>
              <w:t>педагогических работниковобщеобразовательныхорганизаций, получивших</w:t>
            </w:r>
          </w:p>
          <w:p w:rsidR="008141DA" w:rsidRPr="002865EB" w:rsidRDefault="001D0C4E" w:rsidP="001D0C4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1DA">
              <w:rPr>
                <w:sz w:val="20"/>
                <w:szCs w:val="20"/>
              </w:rPr>
              <w:t>вознаграждение за классноеруководство</w:t>
            </w:r>
            <w:r w:rsidR="008141DA" w:rsidRPr="002865EB">
              <w:rPr>
                <w:sz w:val="20"/>
                <w:szCs w:val="20"/>
              </w:rPr>
              <w:t>;</w:t>
            </w:r>
          </w:p>
          <w:p w:rsidR="001D0C4E" w:rsidRPr="008141DA" w:rsidRDefault="008141DA" w:rsidP="001D0C4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К</w:t>
            </w:r>
            <w:r w:rsidR="001D0C4E">
              <w:rPr>
                <w:sz w:val="20"/>
                <w:szCs w:val="20"/>
              </w:rPr>
              <w:t>п</w:t>
            </w:r>
            <w:r w:rsidRPr="002865EB">
              <w:rPr>
                <w:sz w:val="20"/>
                <w:szCs w:val="20"/>
              </w:rPr>
              <w:t xml:space="preserve"> - количество </w:t>
            </w:r>
            <w:r w:rsidR="001D0C4E" w:rsidRPr="008141DA">
              <w:rPr>
                <w:sz w:val="20"/>
                <w:szCs w:val="20"/>
              </w:rPr>
              <w:t>педагогических работниковобщеобразовательныхорганизаций, получивших</w:t>
            </w:r>
          </w:p>
          <w:p w:rsidR="008141DA" w:rsidRPr="002865EB" w:rsidRDefault="001D0C4E" w:rsidP="001D0C4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1DA">
              <w:rPr>
                <w:sz w:val="20"/>
                <w:szCs w:val="20"/>
              </w:rPr>
              <w:t>вознаграждение за классноеруководство</w:t>
            </w:r>
            <w:r w:rsidR="008141DA" w:rsidRPr="002865EB">
              <w:rPr>
                <w:sz w:val="20"/>
                <w:szCs w:val="20"/>
              </w:rPr>
              <w:t>;</w:t>
            </w:r>
          </w:p>
          <w:p w:rsidR="008141DA" w:rsidRPr="002865EB" w:rsidRDefault="008141DA" w:rsidP="001D0C4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Style w:val="aff4"/>
                <w:sz w:val="20"/>
                <w:szCs w:val="20"/>
                <w:lang w:eastAsia="en-US"/>
              </w:rPr>
            </w:pPr>
            <w:r w:rsidRPr="002865EB">
              <w:rPr>
                <w:sz w:val="20"/>
                <w:szCs w:val="20"/>
              </w:rPr>
              <w:t>К</w:t>
            </w:r>
            <w:r w:rsidR="001D0C4E">
              <w:rPr>
                <w:sz w:val="20"/>
                <w:szCs w:val="20"/>
              </w:rPr>
              <w:t>к</w:t>
            </w:r>
            <w:r w:rsidRPr="002865EB">
              <w:rPr>
                <w:sz w:val="20"/>
                <w:szCs w:val="20"/>
              </w:rPr>
              <w:t xml:space="preserve"> - количество </w:t>
            </w:r>
            <w:r w:rsidR="001D0C4E" w:rsidRPr="008141DA">
              <w:rPr>
                <w:sz w:val="20"/>
                <w:szCs w:val="20"/>
              </w:rPr>
              <w:t xml:space="preserve">педагогических работниковобщеобразовательныхорганизаций, </w:t>
            </w:r>
            <w:r w:rsidR="001D0C4E">
              <w:rPr>
                <w:sz w:val="20"/>
                <w:szCs w:val="20"/>
              </w:rPr>
              <w:t xml:space="preserve">которым назначено </w:t>
            </w:r>
            <w:r w:rsidR="001D0C4E" w:rsidRPr="008141DA">
              <w:rPr>
                <w:sz w:val="20"/>
                <w:szCs w:val="20"/>
              </w:rPr>
              <w:t>вознаграждение за классноеруководство</w:t>
            </w:r>
          </w:p>
        </w:tc>
      </w:tr>
      <w:tr w:rsidR="00A22479" w:rsidRPr="00B35A1F" w:rsidTr="007E44B7">
        <w:trPr>
          <w:trHeight w:val="4667"/>
        </w:trPr>
        <w:tc>
          <w:tcPr>
            <w:tcW w:w="149" w:type="pct"/>
            <w:shd w:val="clear" w:color="auto" w:fill="auto"/>
          </w:tcPr>
          <w:p w:rsidR="00A22479" w:rsidRDefault="00794F1A" w:rsidP="00A22479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34" w:type="pct"/>
            <w:shd w:val="clear" w:color="auto" w:fill="auto"/>
          </w:tcPr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Доля обучающихся,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получающих начальное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общее образование в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государственных и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муниципальных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образовательных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организациях, получающих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бесплатное горячее питание,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к общему количеству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обучающихся, получающих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начальное общее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образование в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государственных и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муниципальных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образовательных</w:t>
            </w:r>
          </w:p>
          <w:p w:rsidR="00A22479" w:rsidRPr="006624E9" w:rsidRDefault="00A22479" w:rsidP="00A22479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A22479"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420" w:type="pct"/>
            <w:shd w:val="clear" w:color="auto" w:fill="auto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>
              <w:rPr>
                <w:rStyle w:val="aff4"/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A22479" w:rsidRPr="00A22479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Расчет показателя выполняется путем соотношения численности обучающихся,получающих начальное</w:t>
            </w:r>
          </w:p>
          <w:p w:rsidR="00A22479" w:rsidRPr="00A22479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 xml:space="preserve">общее образование вгосударственных имуниципальныхобразовательныхорганизациях, получающихбесплатное горячее питание,к общему количествуобучающихся, получающихначальное общееобразование вгосударственных имуниципальныхобразовательныхорганизациях. </w:t>
            </w:r>
          </w:p>
          <w:p w:rsidR="00A22479" w:rsidRPr="00A22479" w:rsidRDefault="00A22479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Расчет показателя производится по формуле:</w:t>
            </w:r>
          </w:p>
          <w:p w:rsidR="00A22479" w:rsidRPr="00A22479" w:rsidRDefault="00A22479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 xml:space="preserve"> ДО = Кп / К</w:t>
            </w:r>
            <w:r w:rsidR="002F221B">
              <w:rPr>
                <w:sz w:val="20"/>
                <w:szCs w:val="20"/>
              </w:rPr>
              <w:t>о</w:t>
            </w:r>
            <w:r w:rsidRPr="00A22479">
              <w:rPr>
                <w:sz w:val="20"/>
                <w:szCs w:val="20"/>
              </w:rPr>
              <w:t xml:space="preserve"> х 100%, где</w:t>
            </w:r>
          </w:p>
          <w:p w:rsidR="002F221B" w:rsidRPr="00A22479" w:rsidRDefault="00A22479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 xml:space="preserve"> ДО - доля </w:t>
            </w:r>
            <w:r w:rsidR="002F221B" w:rsidRPr="00A22479">
              <w:rPr>
                <w:sz w:val="20"/>
                <w:szCs w:val="20"/>
              </w:rPr>
              <w:t>обучающихся,получающих начальное</w:t>
            </w:r>
          </w:p>
          <w:p w:rsidR="00A22479" w:rsidRPr="00A22479" w:rsidRDefault="002F221B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общее образование вгосударственных имуниципальныхобразовательныхорганизациях, получающихбесплатное горячее питание</w:t>
            </w:r>
            <w:r w:rsidR="00A22479" w:rsidRPr="00A22479">
              <w:rPr>
                <w:sz w:val="20"/>
                <w:szCs w:val="20"/>
              </w:rPr>
              <w:t>;</w:t>
            </w:r>
          </w:p>
          <w:p w:rsidR="00A22479" w:rsidRPr="00A22479" w:rsidRDefault="00A22479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Кп - количество педагогических работников общеобразовательных организаций, получивших</w:t>
            </w:r>
          </w:p>
          <w:p w:rsidR="00A22479" w:rsidRPr="00A22479" w:rsidRDefault="00A22479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вознаграждение за классное руководство;</w:t>
            </w:r>
          </w:p>
          <w:p w:rsidR="007E44B7" w:rsidRPr="007E44B7" w:rsidRDefault="00A22479" w:rsidP="007E44B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К</w:t>
            </w:r>
            <w:r w:rsidR="002F221B">
              <w:rPr>
                <w:sz w:val="20"/>
                <w:szCs w:val="20"/>
              </w:rPr>
              <w:t>о</w:t>
            </w:r>
            <w:r w:rsidRPr="00A22479">
              <w:rPr>
                <w:sz w:val="20"/>
                <w:szCs w:val="20"/>
              </w:rPr>
              <w:t xml:space="preserve"> - количество </w:t>
            </w:r>
            <w:r w:rsidR="007E44B7" w:rsidRPr="007E44B7">
              <w:rPr>
                <w:sz w:val="20"/>
                <w:szCs w:val="20"/>
              </w:rPr>
              <w:t>обучающихся, получающих</w:t>
            </w:r>
          </w:p>
          <w:p w:rsidR="007E44B7" w:rsidRPr="007E44B7" w:rsidRDefault="007E44B7" w:rsidP="007E44B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44B7">
              <w:rPr>
                <w:sz w:val="20"/>
                <w:szCs w:val="20"/>
              </w:rPr>
              <w:t>начальное общее образование в государственных и</w:t>
            </w:r>
          </w:p>
          <w:p w:rsidR="00A22479" w:rsidRPr="006624E9" w:rsidRDefault="007E44B7" w:rsidP="007E44B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44B7">
              <w:rPr>
                <w:sz w:val="20"/>
                <w:szCs w:val="20"/>
              </w:rPr>
              <w:t>муниципальных образовательных</w:t>
            </w:r>
            <w:r w:rsidRPr="00A22479">
              <w:rPr>
                <w:rFonts w:cs="Courier New"/>
                <w:sz w:val="20"/>
                <w:szCs w:val="20"/>
              </w:rPr>
              <w:t>организациях</w:t>
            </w:r>
            <w:r>
              <w:rPr>
                <w:rFonts w:cs="Courier New"/>
                <w:sz w:val="20"/>
                <w:szCs w:val="20"/>
              </w:rPr>
              <w:t>.</w:t>
            </w:r>
          </w:p>
        </w:tc>
      </w:tr>
      <w:tr w:rsidR="00A22479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A22479" w:rsidRDefault="00A22479" w:rsidP="00A22479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34" w:type="pct"/>
            <w:shd w:val="clear" w:color="auto" w:fill="auto"/>
          </w:tcPr>
          <w:p w:rsidR="00A22479" w:rsidRPr="00FD3978" w:rsidRDefault="009150E5" w:rsidP="009150E5">
            <w:pPr>
              <w:pStyle w:val="HTML0"/>
              <w:jc w:val="both"/>
              <w:rPr>
                <w:rStyle w:val="disabled"/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Численность</w:t>
            </w:r>
            <w:r w:rsidR="00A22479">
              <w:rPr>
                <w:rFonts w:ascii="Times New Roman" w:hAnsi="Times New Roman"/>
              </w:rPr>
              <w:t xml:space="preserve"> детей и молодежи</w:t>
            </w:r>
            <w:r w:rsidR="00A22479" w:rsidRPr="00FD3978">
              <w:rPr>
                <w:rFonts w:ascii="Times New Roman" w:hAnsi="Times New Roman"/>
              </w:rPr>
              <w:t xml:space="preserve">, </w:t>
            </w:r>
            <w:r w:rsidR="008C247A">
              <w:rPr>
                <w:rFonts w:ascii="Times New Roman" w:hAnsi="Times New Roman"/>
              </w:rPr>
              <w:t xml:space="preserve">в возрасте до 35 лет, </w:t>
            </w:r>
            <w:r w:rsidR="00A22479" w:rsidRPr="00FD3978">
              <w:rPr>
                <w:rFonts w:ascii="Times New Roman" w:hAnsi="Times New Roman"/>
              </w:rPr>
              <w:t>вовлеченных в социально активную деятельность через увеличение охвата патриотическими проектами</w:t>
            </w:r>
            <w:r w:rsidR="00A22479">
              <w:rPr>
                <w:rFonts w:ascii="Times New Roman" w:hAnsi="Times New Roman"/>
              </w:rPr>
              <w:t>,</w:t>
            </w:r>
            <w:r w:rsidR="00A22479" w:rsidRPr="00FD3978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420" w:type="pct"/>
            <w:shd w:val="clear" w:color="auto" w:fill="auto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282" w:type="pct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1 145</w:t>
            </w:r>
          </w:p>
        </w:tc>
        <w:tc>
          <w:tcPr>
            <w:tcW w:w="324" w:type="pct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</w:p>
        </w:tc>
        <w:tc>
          <w:tcPr>
            <w:tcW w:w="504" w:type="pct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</w:p>
        </w:tc>
        <w:tc>
          <w:tcPr>
            <w:tcW w:w="1623" w:type="pct"/>
          </w:tcPr>
          <w:p w:rsidR="00A22479" w:rsidRDefault="00A22479" w:rsidP="00A224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Наци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ональный проект «Образование», 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Патриотическое воспитание граждан Российской Федерации»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22479" w:rsidRPr="008F2852" w:rsidRDefault="00A22479" w:rsidP="00A224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2479" w:rsidRPr="0040215B" w:rsidRDefault="00A22479" w:rsidP="00A224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852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Источником информации для расче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 Показателя являются данные, полученные комитетом по образованию администрации Ханты-Мансийского района, по итогам проведенных мероприятий на территории Ханты-Мансийского района.</w:t>
            </w:r>
          </w:p>
        </w:tc>
      </w:tr>
      <w:tr w:rsidR="00A22479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A22479" w:rsidRDefault="00A22479" w:rsidP="00A22479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34" w:type="pct"/>
            <w:shd w:val="clear" w:color="auto" w:fill="auto"/>
          </w:tcPr>
          <w:p w:rsidR="00A22479" w:rsidRPr="00B35A1F" w:rsidRDefault="00A22479" w:rsidP="00A2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6 до 17 лет (включительно), охваченных всеми формами отдыха и оздоровления, %</w:t>
            </w:r>
          </w:p>
        </w:tc>
        <w:tc>
          <w:tcPr>
            <w:tcW w:w="420" w:type="pct"/>
            <w:shd w:val="clear" w:color="auto" w:fill="auto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1" w:type="pct"/>
            <w:shd w:val="clear" w:color="auto" w:fill="auto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1" w:type="pct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2" w:type="pct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282" w:type="pct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4" w:type="pct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504" w:type="pct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1623" w:type="pct"/>
          </w:tcPr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Российской Федерации от 06.07.2018 № 1375-р </w:t>
            </w:r>
            <w:r w:rsidRPr="00B35A1F">
              <w:rPr>
                <w:rFonts w:ascii="Times New Roman" w:hAnsi="Times New Roman" w:cs="Times New Roman"/>
                <w:sz w:val="20"/>
                <w:szCs w:val="20"/>
              </w:rPr>
              <w:br/>
              <w:t>«Об утверждении плана основных мероприятий до 2020 года, проводимых в рамках Десятилетия детства»; распоряжение администрации Ханты-Мансийского районаот 06.12.2018 № 1273-р«Об утверждении плана основных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на 2018 – 2020 годы, посвященных проведению в Ханты-Мансийском районе Десятилетия детства в Российской Федерации»;</w:t>
            </w:r>
          </w:p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расчет по формуле:</w:t>
            </w:r>
          </w:p>
          <w:p w:rsidR="00A22479" w:rsidRPr="00B35A1F" w:rsidRDefault="00A90D78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6-17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дозд6-17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Чдобщ6-17</m:t>
                      </m:r>
                    </m:e>
                    <m:sub/>
                  </m:sSub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×100 %</m:t>
              </m:r>
            </m:oMath>
            <w:r w:rsidR="00A22479" w:rsidRPr="00B35A1F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Д6-17 – доля детей в возрасте </w:t>
            </w:r>
          </w:p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от 6 до 18 лет, охваченных всеми формами отдыха и оздоровления, от общей численности детей, нуждающихся в оздоровлении (в том числе прошедших оздоровление в организациях отдыха детей и их оздоровления);</w:t>
            </w:r>
          </w:p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Чдозд6-17 – численность детей в возрасте от 6 до 18 лет, охваченных всеми формами отдыха и оздоровления (дополнительные сведения);</w:t>
            </w:r>
          </w:p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Чдобщ6-17 – общая численность детей в возрасте от 6 до 18 лет (демографические данные)</w:t>
            </w:r>
          </w:p>
        </w:tc>
      </w:tr>
      <w:tr w:rsidR="00A22479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A22479" w:rsidRDefault="00A22479" w:rsidP="00A22479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34" w:type="pct"/>
            <w:shd w:val="clear" w:color="auto" w:fill="auto"/>
          </w:tcPr>
          <w:p w:rsidR="00A22479" w:rsidRPr="00DB772F" w:rsidRDefault="00A22479" w:rsidP="00A2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B772F">
              <w:rPr>
                <w:rFonts w:ascii="Times New Roman" w:hAnsi="Times New Roman"/>
                <w:sz w:val="20"/>
                <w:szCs w:val="20"/>
              </w:rPr>
              <w:t>беспеченност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DB772F">
              <w:rPr>
                <w:rFonts w:ascii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DB772F">
              <w:rPr>
                <w:rFonts w:ascii="Times New Roman" w:hAnsi="Times New Roman"/>
                <w:sz w:val="20"/>
                <w:szCs w:val="20"/>
              </w:rPr>
              <w:t xml:space="preserve">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 до 17 лет (включительно) - в лагерях труда и отдыха с дневным пребыванием детей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420" w:type="pct"/>
            <w:shd w:val="clear" w:color="auto" w:fill="auto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1" w:type="pct"/>
            <w:shd w:val="clear" w:color="auto" w:fill="auto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Источником информации для расчета Показателя являются данные,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полученные комитетом по образованию администрации Ханты-Мансийского района, по итогам проведенной оздоровительной кампании на территории Ханты-Мансийского района</w:t>
            </w:r>
          </w:p>
        </w:tc>
      </w:tr>
      <w:tr w:rsidR="00A22479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A22479" w:rsidRDefault="00A22479" w:rsidP="00A22479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34" w:type="pct"/>
            <w:shd w:val="clear" w:color="auto" w:fill="auto"/>
          </w:tcPr>
          <w:p w:rsidR="00A22479" w:rsidRPr="00B35A1F" w:rsidRDefault="00A22479" w:rsidP="00A224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420" w:type="pct"/>
            <w:shd w:val="clear" w:color="auto" w:fill="auto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1" w:type="pct"/>
            <w:shd w:val="clear" w:color="auto" w:fill="auto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rStyle w:val="aff6"/>
                <w:i w:val="0"/>
                <w:iCs w:val="0"/>
                <w:sz w:val="20"/>
                <w:szCs w:val="20"/>
              </w:rPr>
              <w:t>Расчет</w:t>
            </w:r>
            <w:r w:rsidRPr="002865EB">
              <w:rPr>
                <w:sz w:val="20"/>
                <w:szCs w:val="20"/>
              </w:rPr>
              <w:t> </w:t>
            </w:r>
            <w:r w:rsidRPr="002865EB">
              <w:rPr>
                <w:rStyle w:val="aff6"/>
                <w:i w:val="0"/>
                <w:iCs w:val="0"/>
                <w:sz w:val="20"/>
                <w:szCs w:val="20"/>
              </w:rPr>
              <w:t>показателя</w:t>
            </w:r>
            <w:r w:rsidRPr="002865EB">
              <w:rPr>
                <w:sz w:val="20"/>
                <w:szCs w:val="20"/>
              </w:rPr>
              <w:t xml:space="preserve"> выполняется путем соотношения численности граждан, получивших социальную поддержку, к общей численности граждан, имеющих право на их получение, за отчетный период, в процентном выражении. Доля обеспеченных жилыми помещениями детей, оставшихся без попечения родителей, и лиц из числа, детей, оставшихся без попечения родителей, состоявших на учёте на получение жилого помещения, включая лиц в возрасте от 23 лет и старше, за отчетный год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</w:t>
            </w:r>
          </w:p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Расчет показателя производится по формуле:</w:t>
            </w:r>
          </w:p>
          <w:p w:rsidR="00A22479" w:rsidRPr="002865EB" w:rsidRDefault="00A22479" w:rsidP="00A22479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 </w:t>
            </w:r>
          </w:p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ДО = Ко / Кс х 100%, где</w:t>
            </w:r>
          </w:p>
          <w:p w:rsidR="00A22479" w:rsidRPr="002865EB" w:rsidRDefault="00A22479" w:rsidP="00A22479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 </w:t>
            </w:r>
          </w:p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ДО -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помещениями;</w:t>
            </w:r>
          </w:p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Ко -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помещениями;</w:t>
            </w:r>
          </w:p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rPr>
                <w:rStyle w:val="aff4"/>
                <w:sz w:val="20"/>
                <w:szCs w:val="20"/>
                <w:lang w:eastAsia="en-US"/>
              </w:rPr>
            </w:pPr>
            <w:r w:rsidRPr="002865EB">
              <w:rPr>
                <w:sz w:val="20"/>
                <w:szCs w:val="20"/>
              </w:rPr>
              <w:t>Кс - количество детей-сирот и детей, оставшихся без попечения родителей, лиц из числа детей-сирот и детей, оставшихся без попечения родителей, состоящих в Списке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помещений, на начало текущего года</w:t>
            </w:r>
          </w:p>
        </w:tc>
      </w:tr>
    </w:tbl>
    <w:p w:rsidR="0037347F" w:rsidRDefault="0037347F" w:rsidP="006D6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98" w:rsidRDefault="004E4398" w:rsidP="006D64AB">
      <w:pPr>
        <w:jc w:val="right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Таблица 2</w:t>
      </w:r>
    </w:p>
    <w:p w:rsidR="004E4398" w:rsidRDefault="00604893" w:rsidP="006D6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A3154D" w:rsidRDefault="00A3154D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0" w:type="dxa"/>
        <w:tblInd w:w="113" w:type="dxa"/>
        <w:tblLook w:val="04A0"/>
      </w:tblPr>
      <w:tblGrid>
        <w:gridCol w:w="916"/>
        <w:gridCol w:w="2623"/>
        <w:gridCol w:w="1900"/>
        <w:gridCol w:w="1827"/>
        <w:gridCol w:w="1231"/>
        <w:gridCol w:w="1137"/>
        <w:gridCol w:w="1134"/>
        <w:gridCol w:w="1134"/>
        <w:gridCol w:w="993"/>
        <w:gridCol w:w="1275"/>
      </w:tblGrid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основ-ного меро-приятия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308A8" w:rsidRPr="000308A8" w:rsidTr="008845E2">
        <w:trPr>
          <w:trHeight w:val="315"/>
        </w:trPr>
        <w:tc>
          <w:tcPr>
            <w:tcW w:w="1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«Инновационное развитие образования»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Оснащение образовательного процесса                         (показатели 6, 7)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B636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Стимулирование лидеров и поддержка системы воспитания (ПНПО)                               (показатели </w:t>
            </w:r>
            <w:r w:rsidR="000B63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7 697,0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1 358,8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1 358,8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1 358,8 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7 697,0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1 358,8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1 358,8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1 358,8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B636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Развитие качества и содержания технологий образования                                                             (показатель </w:t>
            </w:r>
            <w:r w:rsidR="000B63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762,0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 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762,0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Информационное, организационно-методическое сопровождение реализации Программы                                                        (показатели 10, 11)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1 340,0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1 340,0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по подпрограмме 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10 399,0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2 786,3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2 186,3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1 808,8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1 808,8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1 808,8 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10 399,0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2 786,3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2 186,3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1 808,8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1 808,8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1 808,8 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1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 «Обеспечение комплексной безопасности и комфортных условий образовательного процесса»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капитальных ремонтов зданий, сооружений                                        (показатель 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171 490,4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67 121,9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171 490,4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67 121,9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района, в том числе: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142 140,3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67 121,9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142 140,3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67 121,9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им. В.Г. Подпругина с. Троица»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п. Сибирский»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82 307,9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18 818,2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82 307,9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18 818,2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им. Героя Советского Союза В.Ф.Чухарева с. Нялинское»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23 596,9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23 596,9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с. Цингалы»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2.1.1.5.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п. Красноленинский»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2.1.1.6.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«ООШ с. Реполово»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10 100,0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10 100,0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2.1.1.7.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«ООШ с. Тюли»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6 262,3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6 262,3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2.1.1.8.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ХМР СОШ п. Горноправдинск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5 689,8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5 689,8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2.1.1.9.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с. Батово»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7 609,2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7 609,2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64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7 609,2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7 609,2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2.1.1.10.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с. Елизарово»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2 838,2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8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2 838,2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2.1.1.11.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«ООШ д. Ягурьях»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1 636,0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66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1 636,0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района, в том числе: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29 350,1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29 350,1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29 350,1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29 350,1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ХМР «Детский сад «Росинка» с. Троица»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ХМР «Детский сад «Мишутка» д.Белогорье»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3 176,6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3 176,6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МКДОУ ХМР «Детский сад «Колобок» п. Пырьях»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1 823,5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1 823,5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8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МКДОУ ХМР «Детский сад «Чебурашка» с. Тюли»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19 350,0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19 350,0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района, в том числе: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63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7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2.1.3.1.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8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8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мероприятий по текущему ремонту образовательных учреждений (показатель 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«УКСиР»), 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75 558,3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18 574,4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14 153,8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14 153,8</w:t>
            </w:r>
          </w:p>
        </w:tc>
      </w:tr>
      <w:tr w:rsidR="000308A8" w:rsidRPr="000308A8" w:rsidTr="008845E2">
        <w:trPr>
          <w:trHeight w:val="7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75 558,3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18 574,4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14 153,8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14 153,8</w:t>
            </w:r>
          </w:p>
        </w:tc>
      </w:tr>
      <w:tr w:rsidR="000308A8" w:rsidRPr="000308A8" w:rsidTr="008845E2">
        <w:trPr>
          <w:trHeight w:val="6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 (расходы на косметический ремонт по 24 образовательным учреждениям на новый учебный год)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59 587,6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12 311,1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13 300,9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10 571,7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10 571,7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59 587,6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12 311,1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13 300,9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10 571,7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10 571,7</w:t>
            </w:r>
          </w:p>
        </w:tc>
      </w:tr>
      <w:tr w:rsidR="000308A8" w:rsidRPr="000308A8" w:rsidTr="008845E2">
        <w:trPr>
          <w:trHeight w:val="57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  <w:r w:rsidRPr="000308A8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косметический ремонт по 13 образовательным учреждениям на новый учебный год)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14 370,7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4 073,5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3 482,1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3 482,1</w:t>
            </w:r>
          </w:p>
        </w:tc>
      </w:tr>
      <w:tr w:rsidR="000308A8" w:rsidRPr="000308A8" w:rsidTr="008845E2">
        <w:trPr>
          <w:trHeight w:val="46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14 370,7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3 482,1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08A8" w:rsidRPr="000308A8" w:rsidTr="008845E2">
        <w:trPr>
          <w:trHeight w:val="85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Укрепление пожарной безопасности                                                                 (показатель 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«УКСиР»), 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31 735,2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10 546,1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4 692,1</w:t>
            </w:r>
          </w:p>
        </w:tc>
      </w:tr>
      <w:tr w:rsidR="000308A8" w:rsidRPr="000308A8" w:rsidTr="008845E2">
        <w:trPr>
          <w:trHeight w:val="12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31 735,2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10 546,1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4 692,1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15 942,9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3 789,9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15 942,9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3 789,9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11 722,6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11 722,6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4 001,7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886,2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4 001,7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886,2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0308A8" w:rsidRPr="000308A8" w:rsidTr="008845E2">
        <w:trPr>
          <w:trHeight w:val="46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Укрепление санитарно- эпидемиологической безопасности                                  (показатель 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60 015,8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14 280,8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11 676,6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60 015,8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14 280,8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11 676,6</w:t>
            </w:r>
          </w:p>
        </w:tc>
      </w:tr>
      <w:tr w:rsidR="000308A8" w:rsidRPr="000308A8" w:rsidTr="008845E2">
        <w:trPr>
          <w:trHeight w:val="46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42 754,8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8 562,2</w:t>
            </w:r>
          </w:p>
        </w:tc>
      </w:tr>
      <w:tr w:rsidR="000308A8" w:rsidRPr="000308A8" w:rsidTr="008845E2">
        <w:trPr>
          <w:trHeight w:val="60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42 754,8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8 562,2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17 171,0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3 114,4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17 171,0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3 114,4</w:t>
            </w:r>
          </w:p>
        </w:tc>
      </w:tr>
      <w:tr w:rsidR="000308A8" w:rsidRPr="000308A8" w:rsidTr="008845E2">
        <w:trPr>
          <w:trHeight w:val="46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Ханты-Мансийского района (расходы на проведение лабораторных исследований)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66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Повышение энергоэффективности                                                     (показатель 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25 706,4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6 411,2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25 706,4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6 411,2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22 693,0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5 757,7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5 757,7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5 757,7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22 693,0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5 757,7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5 757,7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5 757,7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3 013,4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653,5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3 013,4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653,5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мероприятий по устранению предписаний надзорных органов (показатель 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08A8" w:rsidRPr="000308A8" w:rsidTr="008845E2">
        <w:trPr>
          <w:trHeight w:val="64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Антитеррористическая защищенность                                                                         (показатель 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161 013,4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54 802,4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51 428,9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51 428,9</w:t>
            </w:r>
          </w:p>
        </w:tc>
      </w:tr>
      <w:tr w:rsidR="000308A8" w:rsidRPr="000308A8" w:rsidTr="008845E2">
        <w:trPr>
          <w:trHeight w:val="58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161 013,4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54 802,4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51 428,9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51 428,9</w:t>
            </w:r>
          </w:p>
        </w:tc>
      </w:tr>
      <w:tr w:rsidR="000308A8" w:rsidRPr="000308A8" w:rsidTr="008845E2">
        <w:trPr>
          <w:trHeight w:val="6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111 311,6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38 040,6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35 192,9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35 192,9</w:t>
            </w:r>
          </w:p>
        </w:tc>
      </w:tr>
      <w:tr w:rsidR="000308A8" w:rsidRPr="000308A8" w:rsidTr="008845E2">
        <w:trPr>
          <w:trHeight w:val="43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111 311,6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38 040,6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35 192,9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35 192,9</w:t>
            </w:r>
          </w:p>
        </w:tc>
      </w:tr>
      <w:tr w:rsidR="000308A8" w:rsidRPr="000308A8" w:rsidTr="008845E2">
        <w:trPr>
          <w:trHeight w:val="57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45 759,8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15 447,8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14 922,0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14 922,0</w:t>
            </w:r>
          </w:p>
        </w:tc>
      </w:tr>
      <w:tr w:rsidR="000308A8" w:rsidRPr="000308A8" w:rsidTr="008845E2">
        <w:trPr>
          <w:trHeight w:val="46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45 759,8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15 447,8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14 922,0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14 922,0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3 942,0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1 314,0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3 942,0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1 314,00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525 686,0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85 506,2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91 717,8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171 736,8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88 362,6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88 362,6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525 686,0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85 506,2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91 717,8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171 736,8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88 362,6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88 362,6</w:t>
            </w:r>
          </w:p>
        </w:tc>
      </w:tr>
      <w:tr w:rsidR="000308A8" w:rsidRPr="000308A8" w:rsidTr="008845E2">
        <w:trPr>
          <w:trHeight w:val="315"/>
        </w:trPr>
        <w:tc>
          <w:tcPr>
            <w:tcW w:w="1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материально-технической базы сферы образования»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Строительство и реконструкция учреждений общего образования в соответствии с нормативом обеспеченности местами в образовательных учреждениях                                              (показатели 1</w:t>
            </w:r>
            <w:r w:rsidR="000B63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34 465,3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5 658,7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15 072,7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13 733,9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34 465,3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5 658,7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15 072,7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13 733,9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34 465,3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5 658,7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15 072,7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13 733,9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10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46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на строительство плоскостных сооружений МКОУ ХМР "СОШ п. Сибирский"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23 975,5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10 733,9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10 733,9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52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23 975,5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10 733,9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10 733,9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Корректировка проектно-сметной документации по объекту "Реконструкция школы с пристроем в п. Красноленинский"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72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двух пожарных резервуаров на объекте: "Комплекс "Школа (55 учащ.) с группой для детей дошкольного возраста (25 воспит.) - сельский дом культуры (на 100 мест) - библиотека (9100 экз.) в п. Боборовский" (1 этап:школа-детский сад)"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1 048,8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60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1 048,8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технической инвентаризации объекта: "Школа с группой для детей дошкольного возраста – сельский дом культуры (на 100 мест), библиотека (9100 экз.) в п. Бобровский (55 учащ. /25 воспитан.)"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151,0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60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151,0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3.1.5.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Проектно-изыскательские работы на проведение работ по модернизации противопожарного водопровода объекта: «МКОУ ХМР СОШ с. Кышик»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B636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70 % детей от 3 до 7 лет                                                                                 (показатель 1, </w:t>
            </w:r>
            <w:r w:rsidR="000B63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14)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«УКСиР"), 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130 691,7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111 611,7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11 188,9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7 891,1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101 816,4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82 736,4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11 188,9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7 891,1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28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98 505,2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79 425,2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11 188,9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7 891,1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10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3 311,2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3 311,2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школы с пристроем для размещения групп детского сада п. Луговской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125 973,3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106 893,3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11 188,9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7 891,1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24 630,7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24 630,7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101 342,6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82 262,6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11 188,9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7 891,1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98 503,0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79 423,0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11 188,9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7 891,1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103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2 839,6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2 839,6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оборудованием и инвентарем объекта "Реконструкция школы с пристроем для размещения групп детского сада п. Луговской"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4 716,2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4 716,2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4 244,6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4 244,6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3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103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авторского надзора завершения строительства объекта "Реконструкция школы с пристроем для размещения групп детского сада п. Луговской"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100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школы с пристроем для размещения групп детского сада п. Луговской. Проведение экспертизы выполненной работы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7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3.2.5.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 присоединение к электрическим сетям объекта "Реконструкция школы с пристроем для размещения групп детского сада п. Луговской"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4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3.2.6.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школы с пристроем для размещения групп детского сада на 25 воспитанников в п. Красноленинский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6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08A8" w:rsidRPr="000308A8" w:rsidTr="008845E2">
        <w:trPr>
          <w:trHeight w:val="103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мероприятие: Укрепление материально-технической базы образовательных учреждений (показатель 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46 137,5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18 773,4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20 400,5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6 963,6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31 321,0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15 660,5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15 660,5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14 816,5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6 963,6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7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11 336,4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6 963,6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10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3 480,1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1 740,1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игрового оборудования в школах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4 071,3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4 071,3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4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4 071,3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4 071,3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46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игрового оборудования в дошкольных учреждениях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1 765,1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60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1 765,1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 для оснащения объекта «Школа с группами для детей дошкольного возраста (120 учащихся/60мест), д. Ярки»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34 801,1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17 400,6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17 400,5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31 321,0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15 660,5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15 660,5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3 480,1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1 740,1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2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10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3 480,1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1 740,1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материально-технической базы МКОУ ХМР "СОШ с. Селиярово"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211 294,5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136 043,8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46 662,1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28 588,6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60 196,3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44 535,8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15 660,5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151 098,2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91 508,0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31 001,6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28 588,6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9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144 306,9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86 456,7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29 261,6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28 588,6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136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6 791,3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5 051,3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308A8" w:rsidRPr="000308A8" w:rsidTr="008845E2">
        <w:trPr>
          <w:trHeight w:val="315"/>
        </w:trPr>
        <w:tc>
          <w:tcPr>
            <w:tcW w:w="1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0308A8" w:rsidRPr="000308A8" w:rsidTr="008845E2">
        <w:trPr>
          <w:trHeight w:val="30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B636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                               (показатели 1, 2, 3, 4, 5, 10, 11, 12, 13, 14</w:t>
            </w:r>
            <w:r w:rsidR="00BE10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15, 16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учреждения), администрация Ханты-Мансийского района (МКУ ХМР "ЦБ")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6 178 319,3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994 755,0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1 276 109,7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1 307 042,0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1 290 197,1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1 310 215,5</w:t>
            </w:r>
          </w:p>
        </w:tc>
      </w:tr>
      <w:tr w:rsidR="000308A8" w:rsidRPr="000308A8" w:rsidTr="008845E2">
        <w:trPr>
          <w:trHeight w:val="40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144 587,8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43 045,9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44 445,6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44 223,4</w:t>
            </w:r>
          </w:p>
        </w:tc>
      </w:tr>
      <w:tr w:rsidR="000308A8" w:rsidRPr="000308A8" w:rsidTr="008845E2">
        <w:trPr>
          <w:trHeight w:val="64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6 032 535,2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994 755,0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1 262 771,3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1 263 642,4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1 245 751,5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1 265 615,0</w:t>
            </w:r>
          </w:p>
        </w:tc>
      </w:tr>
      <w:tr w:rsidR="000308A8" w:rsidRPr="000308A8" w:rsidTr="008845E2">
        <w:trPr>
          <w:trHeight w:val="3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1 196,3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377,1</w:t>
            </w:r>
          </w:p>
        </w:tc>
      </w:tr>
      <w:tr w:rsidR="000308A8" w:rsidRPr="000308A8" w:rsidTr="008845E2">
        <w:trPr>
          <w:trHeight w:val="2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03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1 196,3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377,1</w:t>
            </w:r>
          </w:p>
        </w:tc>
      </w:tr>
      <w:tr w:rsidR="000308A8" w:rsidRPr="000308A8" w:rsidTr="008845E2">
        <w:trPr>
          <w:trHeight w:val="85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5 743 307,5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962 524,3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1 226 075,7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1 184 902,1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1 184 902,7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1 184 902,7</w:t>
            </w:r>
          </w:p>
        </w:tc>
      </w:tr>
      <w:tr w:rsidR="000308A8" w:rsidRPr="000308A8" w:rsidTr="008845E2">
        <w:trPr>
          <w:trHeight w:val="7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5 743 307,5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962 524,3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1 226 075,7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1 184 902,1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1 184 902,7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1 184 902,7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27 728,0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27 728,0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</w:tr>
      <w:tr w:rsidR="000308A8" w:rsidRPr="000308A8" w:rsidTr="008845E2">
        <w:trPr>
          <w:trHeight w:val="3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67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 (МКУ ХМР "ЦБ")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18 624,0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</w:tr>
      <w:tr w:rsidR="000308A8" w:rsidRPr="000308A8" w:rsidTr="008845E2">
        <w:trPr>
          <w:trHeight w:val="57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18 624,0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социальную поддержку отдельным категориям обучающихся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243 975,1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30 366,8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66 877,5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70 103,1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243 975,1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30 366,8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66 877,5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70 103,1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134 361,4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40 622,4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40 622,4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40 622,4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134 361,4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40 622,4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40 622,4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40 622,4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27 634,9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8 496,0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8 379,3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10 226,4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2 423,5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3 601,0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16 212,2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4 401,2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1 196,3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377,1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0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1 196,3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377,1</w:t>
            </w:r>
          </w:p>
        </w:tc>
      </w:tr>
      <w:tr w:rsidR="000308A8" w:rsidRPr="000308A8" w:rsidTr="008845E2">
        <w:trPr>
          <w:trHeight w:val="105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обеспечение начисления районного коэффициента до размера 70 процентов, установленного в Ханты-Мансийском автономном округе – 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предоставляемого за счет средств федерального бюджета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1 312,4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5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1 312,4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66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B636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Создание условий для удовлетворения потребности населения района в оказании услуг в учреждениях дошкольного образования (содержание учреждений)                                      (показатели 1, </w:t>
            </w:r>
            <w:r w:rsidR="000B63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14)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635 946,1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142 263,7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156 693,5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115 032,9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110 978,0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110 978,0</w:t>
            </w:r>
          </w:p>
        </w:tc>
      </w:tr>
      <w:tr w:rsidR="000308A8" w:rsidRPr="000308A8" w:rsidTr="008845E2">
        <w:trPr>
          <w:trHeight w:val="6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635 946,1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142 263,7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156 693,5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115 032,9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110 978,0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110 978,0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Энергосервисные контракты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60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B636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Создание условий для удовлетворения потребности населения района в оказании услуг в учреждениях общего среднего образования                                                                              (показатель 1, 2)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1 193 983,7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264 842,4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259 585,8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225 438,6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222 247,0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221 869,9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1 193 983,7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264 842,4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259 585,8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225 438,6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222 247,0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221 869,9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1 193 983,7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264 842,4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259 585,8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225 438,6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221 869,9</w:t>
            </w:r>
          </w:p>
        </w:tc>
      </w:tr>
      <w:tr w:rsidR="000308A8" w:rsidRPr="000308A8" w:rsidTr="008845E2">
        <w:trPr>
          <w:trHeight w:val="103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услуг в учреждениях общего среднего образования (содержание учреждений)                                                    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1 184 590,5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264 842,4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257 237,5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223 090,3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219 898,7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219 521,6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1 184 590,5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264 842,4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257 237,5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223 090,3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219 898,7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219 521,6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Энергосервисные контракты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9 393,2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2 348,3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9 393,2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2 348,3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B636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Создание условий для удовлетворения потребностей населения района в оказании услуг в сфере дополнительного образования (содержание учреждения)                                                            (показатели 6, 7, </w:t>
            </w:r>
            <w:r w:rsidR="000B63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461 725,0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89 333,9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97 793,6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97 313,6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97 313,6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651,9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1 019,6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460 053,5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97 793,6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97 313,6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97 313,6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3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459 918,0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97 793,6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97 313,6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97 313,6</w:t>
            </w:r>
          </w:p>
        </w:tc>
      </w:tr>
      <w:tr w:rsidR="000308A8" w:rsidRPr="000308A8" w:rsidTr="008845E2">
        <w:trPr>
          <w:trHeight w:val="10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02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334,3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для удовлетворения потребностей населения района в оказании услуг в сфере дополнительного образования (содержание учреждения) в рамках муниципального задания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322 064,0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69 963,6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69 483,6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69 483,6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322 064,0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69 963,6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69 483,6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69 483,6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частичное обеспечение повышения оплаты труда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8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8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финансовой, имущественной, образовательной, информационно-консультационной поддержки негосударственным (немуниципальным) организациям, в том числе СОНКО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6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B636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программы персонифицированного финансирования дополнительного образования детей                                                                                                           (показател</w:t>
            </w:r>
            <w:r w:rsidR="000B63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6,9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137 854,0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</w:tr>
      <w:tr w:rsidR="000308A8" w:rsidRPr="000308A8" w:rsidTr="008845E2">
        <w:trPr>
          <w:trHeight w:val="6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137 854,0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4.4.4.1.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7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программы персонифицированного финансирования дополнительного образования детей</w:t>
            </w:r>
          </w:p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135 910,0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0308A8" w:rsidRPr="000308A8" w:rsidTr="008845E2">
        <w:trPr>
          <w:trHeight w:val="76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135 910,0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0308A8" w:rsidRPr="000308A8" w:rsidTr="008845E2">
        <w:trPr>
          <w:trHeight w:val="78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4.4.4.2.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программы персонифицированного финансирования дополнительного образования детей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648,0</w:t>
            </w:r>
          </w:p>
        </w:tc>
      </w:tr>
      <w:tr w:rsidR="000308A8" w:rsidRPr="000308A8" w:rsidTr="008845E2">
        <w:trPr>
          <w:trHeight w:val="76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648,0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4.4.5.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новых мест дополнительного образования детей в пределах регионального проекта "Успех каждого ребенка" национального проекта "Образование" (показатель 6)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2 141,3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651,9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1 019,6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6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0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02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334,3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Расходы на обеспечение функций органов местного самоуправления (содержание комитета по образованию)                               (показатель 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183 613,1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37 607,2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37 136,7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37 136,7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37 136,7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183 613,1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37 607,2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37 136,7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37 136,7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37 136,7</w:t>
            </w:r>
          </w:p>
        </w:tc>
      </w:tr>
      <w:tr w:rsidR="000308A8" w:rsidRPr="000308A8" w:rsidTr="008845E2">
        <w:trPr>
          <w:trHeight w:val="34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Расходы на финансовое и организационно-методическое обеспечение реализации муниципальной программы (содержание централизованной бухгалтерии)                                                  (показатель 1)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398 423,6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</w:tr>
      <w:tr w:rsidR="000308A8" w:rsidRPr="000308A8" w:rsidTr="008845E2">
        <w:trPr>
          <w:trHeight w:val="27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398 423,6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153 227,6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153 227,6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66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 (МКУ ХМР "ЦБ")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245 196,0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</w:tr>
      <w:tr w:rsidR="000308A8" w:rsidRPr="000308A8" w:rsidTr="008845E2">
        <w:trPr>
          <w:trHeight w:val="6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245 196,0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9 052 010,8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1 589 865,8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1 899 119,1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1 864 175,8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1 839 604,4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1 859 245,7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145 239,7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13 524,8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43 045,9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44 445,6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44 223,4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6 033 554,8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994 755,0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1 263 790,9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1 263 642,4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1 245 751,5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1 265 615,0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2 873 216,3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595 110,8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621 803,4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557 487,5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549 407,3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549 407,3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8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2 871 884,5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595 110,8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621 202,4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557 133,8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549 407,3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549 030,2</w:t>
            </w:r>
          </w:p>
        </w:tc>
      </w:tr>
      <w:tr w:rsidR="000308A8" w:rsidRPr="000308A8" w:rsidTr="008845E2">
        <w:trPr>
          <w:trHeight w:val="106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1 331,8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377,1</w:t>
            </w:r>
          </w:p>
        </w:tc>
      </w:tr>
      <w:tr w:rsidR="000308A8" w:rsidRPr="000308A8" w:rsidTr="008845E2">
        <w:trPr>
          <w:trHeight w:val="102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334,3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1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«Дети и молодежь Ханты-Мансийского района»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B636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Организация и участие в мероприятиях, направленных на выявление и развитие талантливых детей и молодежи                                               (показатели </w:t>
            </w:r>
            <w:r w:rsidR="000B63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4 772,4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1 590,8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4 772,4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1 590,8</w:t>
            </w:r>
          </w:p>
        </w:tc>
      </w:tr>
      <w:tr w:rsidR="000308A8" w:rsidRPr="000308A8" w:rsidTr="008845E2">
        <w:trPr>
          <w:trHeight w:val="60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BE106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развития гражданско-патриотических качеств детей и молодежи                                                                          (показатели 1</w:t>
            </w:r>
            <w:r w:rsidR="00BE10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4 183,2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1 394,4</w:t>
            </w:r>
          </w:p>
        </w:tc>
      </w:tr>
      <w:tr w:rsidR="000308A8" w:rsidRPr="000308A8" w:rsidTr="008845E2">
        <w:trPr>
          <w:trHeight w:val="6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4 183,2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1 394,4</w:t>
            </w:r>
          </w:p>
        </w:tc>
      </w:tr>
      <w:tr w:rsidR="000308A8" w:rsidRPr="000308A8" w:rsidTr="008845E2">
        <w:trPr>
          <w:trHeight w:val="78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BE106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Организация отдыха и оздоровления детей                                                                 (показатель 1</w:t>
            </w:r>
            <w:r w:rsidR="00BE1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8, 19)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комитет по образованию (подведомственные учреждения), администрация Ханты-Мансийского района (отдел по культуре, спорту и социальной политике, муниципальное автономное  учреждение Ханты-Мансийского района «Спортивная школа Ханты-Мансийского района»), администрация Ханты-Мансийского района (комитет по финансам, сельские поселения), департамент строительства, архитектуры и ЖКХ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56 985,3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19 595,1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18 695,1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18 695,1</w:t>
            </w:r>
          </w:p>
        </w:tc>
      </w:tr>
      <w:tr w:rsidR="000308A8" w:rsidRPr="000308A8" w:rsidTr="008845E2">
        <w:trPr>
          <w:trHeight w:val="87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37 436,1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12 478,7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12 478,7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12 478,7</w:t>
            </w:r>
          </w:p>
        </w:tc>
      </w:tr>
      <w:tr w:rsidR="000308A8" w:rsidRPr="000308A8" w:rsidTr="008845E2">
        <w:trPr>
          <w:trHeight w:val="6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19 549,2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6 216,4</w:t>
            </w:r>
          </w:p>
        </w:tc>
      </w:tr>
      <w:tr w:rsidR="000308A8" w:rsidRPr="000308A8" w:rsidTr="008845E2">
        <w:trPr>
          <w:trHeight w:val="67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70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13 560,0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4 220,0</w:t>
            </w:r>
          </w:p>
        </w:tc>
      </w:tr>
      <w:tr w:rsidR="000308A8" w:rsidRPr="000308A8" w:rsidTr="008845E2">
        <w:trPr>
          <w:trHeight w:val="14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5 989,2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</w:tr>
      <w:tr w:rsidR="000308A8" w:rsidRPr="000308A8" w:rsidTr="008845E2">
        <w:trPr>
          <w:trHeight w:val="45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деятельности лагерей с дневным пребыванием детей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образованию (подведомственные учреждения), администрация Ханты-Мансийского района (отдел по культуре, спорту и социальной политике, муниципальное автономное  учреждение Ханты-Мансийского района «Спортивная школа Ханты-Мансийского района»)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21 866,4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7 288,8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7 288,8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7 288,8</w:t>
            </w:r>
          </w:p>
        </w:tc>
      </w:tr>
      <w:tr w:rsidR="000308A8" w:rsidRPr="000308A8" w:rsidTr="008845E2">
        <w:trPr>
          <w:trHeight w:val="52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8 983,5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2 994,5</w:t>
            </w:r>
          </w:p>
        </w:tc>
      </w:tr>
      <w:tr w:rsidR="000308A8" w:rsidRPr="000308A8" w:rsidTr="008845E2">
        <w:trPr>
          <w:trHeight w:val="34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12 882,9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4 294,3</w:t>
            </w:r>
          </w:p>
        </w:tc>
      </w:tr>
      <w:tr w:rsidR="000308A8" w:rsidRPr="000308A8" w:rsidTr="008845E2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6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6 893,7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2 297,9</w:t>
            </w:r>
          </w:p>
        </w:tc>
      </w:tr>
      <w:tr w:rsidR="000308A8" w:rsidRPr="000308A8" w:rsidTr="008845E2">
        <w:trPr>
          <w:trHeight w:val="109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5 989,2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</w:tr>
      <w:tr w:rsidR="000308A8" w:rsidRPr="000308A8" w:rsidTr="008845E2">
        <w:trPr>
          <w:trHeight w:val="64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5.3.1.1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деятельности лагерей с дневным пребыванием детей: обновление, укрепление материально-технической базы лагерей; страхование детей и (или) др.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1 332,3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444,1</w:t>
            </w:r>
          </w:p>
        </w:tc>
      </w:tr>
      <w:tr w:rsidR="000308A8" w:rsidRPr="000308A8" w:rsidTr="008845E2">
        <w:trPr>
          <w:trHeight w:val="60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1 332,3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444,1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5.3.1.2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18 417,6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6 139,2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6 139,2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7 713,6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2 571,2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10 704,0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3 568,0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5 561,4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1 853,8</w:t>
            </w:r>
          </w:p>
        </w:tc>
      </w:tr>
      <w:tr w:rsidR="000308A8" w:rsidRPr="000308A8" w:rsidTr="008845E2">
        <w:trPr>
          <w:trHeight w:val="127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5 142,6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1 714,2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Ханты-Мансийского района (отдел по культуре, спорту и социальной политике, муниципальное автономное  учреждение Ханты-Мансийского района «Спортивная школа Ханты-Мансийского района»)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2 116,5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1 269,9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423,3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846,6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39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846,6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5.3.2.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деятельности «дворовых площадок», клубов по месту жительства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Ханты-Мансийского района (комитет по финансам, сельские поселения)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4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5.3.3.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аккарицидной, дезинсекционной (ларвицидной) обработки, барьерной дератизации, а также сбор и утилизация трупов животных на территории Ханты-Мансийского района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департамент строительства, архитектуры и ЖКХ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13 427,4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</w:tr>
      <w:tr w:rsidR="000308A8" w:rsidRPr="000308A8" w:rsidTr="008845E2">
        <w:trPr>
          <w:trHeight w:val="84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13 427,4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</w:tr>
      <w:tr w:rsidR="000308A8" w:rsidRPr="000308A8" w:rsidTr="008845E2">
        <w:trPr>
          <w:trHeight w:val="28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5.3.4.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отдыха и оздоровления детей на территории Ханты-Мансийского автономного округа – Югры и в климатически благоприятных регионах Российской Федерации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20 791,5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6 930,5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6 930,5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15 025,2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5 008,4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5 766,3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1 922,1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28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5 766,3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1 922,1</w:t>
            </w:r>
          </w:p>
        </w:tc>
      </w:tr>
      <w:tr w:rsidR="000308A8" w:rsidRPr="000308A8" w:rsidTr="008845E2">
        <w:trPr>
          <w:trHeight w:val="126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63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Содействие профориентации и карьерным устремлениям молодежи (показат</w:t>
            </w:r>
            <w:r w:rsidR="000B6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ель 8</w:t>
            </w: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образованию (подведомственные учреждения), администрация Ханты-Мансийского района (комитет по финансам, сельские поселения), администрация Ханты-Мансийского района (муниципальное автономное учреждения «Организационно-методический центр»)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9 695,3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9 355,3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308A8" w:rsidRPr="000308A8" w:rsidTr="008845E2">
        <w:trPr>
          <w:trHeight w:val="144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9 695,3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9 355,3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5.4.1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экологических трудовых отрядов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9 185,3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9 185,3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9 185,3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9 185,3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Ханты-Мансийского района (комитет по финансам, сельские поселения)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4 215,7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4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4 215,7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73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Ханты-Мансийского района (муниципальное автономное учреждения «Организационно-методический центр»)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4 946,1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4 946,1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70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4 946,1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4 946,1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7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5.4.2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Районное мероприятие профессиональной ориентации «Лаборатория профессий»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308A8" w:rsidRPr="000308A8" w:rsidTr="008845E2">
        <w:trPr>
          <w:trHeight w:val="3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308A8" w:rsidRPr="000308A8" w:rsidTr="008845E2">
        <w:trPr>
          <w:trHeight w:val="202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8A8" w:rsidRPr="000308A8" w:rsidRDefault="000308A8" w:rsidP="00BE106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мер социальной поддержки отдельным категориям граждан         (показатели 1</w:t>
            </w:r>
            <w:r w:rsidR="00BE1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8, 20</w:t>
            </w: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Ханты-Мансийского района  (отдел опеки и попечительства), департамент имущественных и земельных отношений, администрация Ханты-Мансийского района  (отдел организационного обеспечения деятельности муниципальных комиссий по делам несовершеннолетних и защите их прав)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216 081,2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83 084,5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65 472,4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67 524,3</w:t>
            </w:r>
          </w:p>
        </w:tc>
      </w:tr>
      <w:tr w:rsidR="000308A8" w:rsidRPr="000308A8" w:rsidTr="008845E2">
        <w:trPr>
          <w:trHeight w:val="175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216 081,2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83 084,5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65 472,4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67 524,3</w:t>
            </w:r>
          </w:p>
        </w:tc>
      </w:tr>
      <w:tr w:rsidR="000308A8" w:rsidRPr="000308A8" w:rsidTr="008845E2">
        <w:trPr>
          <w:trHeight w:val="72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5.5.1.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Ханты-Мансийского района  (отдел опеки и попечительства)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83 745,8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28 733,7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26 480,1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28 532,0</w:t>
            </w:r>
          </w:p>
        </w:tc>
      </w:tr>
      <w:tr w:rsidR="000308A8" w:rsidRPr="000308A8" w:rsidTr="008845E2">
        <w:trPr>
          <w:trHeight w:val="76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83 745,8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28 733,7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26 480,1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28 532,0</w:t>
            </w:r>
          </w:p>
        </w:tc>
      </w:tr>
      <w:tr w:rsidR="000308A8" w:rsidRPr="000308A8" w:rsidTr="008845E2">
        <w:trPr>
          <w:trHeight w:val="49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5.5.2.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опеке и попечительству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Ханты-Мансийского района (отдел опеки и попечительства)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36 620,7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12 206,9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12 206,9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12 206,9</w:t>
            </w:r>
          </w:p>
        </w:tc>
      </w:tr>
      <w:tr w:rsidR="000308A8" w:rsidRPr="000308A8" w:rsidTr="008845E2">
        <w:trPr>
          <w:trHeight w:val="58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36 620,7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12 206,9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12 206,9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12 206,9</w:t>
            </w:r>
          </w:p>
        </w:tc>
      </w:tr>
      <w:tr w:rsidR="000308A8" w:rsidRPr="000308A8" w:rsidTr="008845E2">
        <w:trPr>
          <w:trHeight w:val="94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5.5.3.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"Поддержка семьи, материнства и детства" государственной программы "Социальное и демографическое развитие" за счет средств бюджета автономного округа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78 712,2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36 476,4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21 117,9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21 117,9</w:t>
            </w:r>
          </w:p>
        </w:tc>
      </w:tr>
      <w:tr w:rsidR="000308A8" w:rsidRPr="000308A8" w:rsidTr="008845E2">
        <w:trPr>
          <w:trHeight w:val="12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78 712,2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36 476,4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21 117,9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21 117,9</w:t>
            </w:r>
          </w:p>
        </w:tc>
      </w:tr>
      <w:tr w:rsidR="000308A8" w:rsidRPr="000308A8" w:rsidTr="008845E2">
        <w:trPr>
          <w:trHeight w:val="108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5.5.4.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08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Ханты-Мансийского района  (отдел организационного обеспечения деятельности муниципальных комиссий по делам несовершеннолетних и защите их прав)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17 002,5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</w:tr>
      <w:tr w:rsidR="000308A8" w:rsidRPr="000308A8" w:rsidTr="008845E2">
        <w:trPr>
          <w:trHeight w:val="106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17 002,5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291 717,4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115 020,1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87 322,7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89 374,6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253 517,3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95 563,2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77 951,1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80 003,0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38 200,1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19 456,9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9 371,6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32 210,9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17 460,5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7 375,2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7 375,2</w:t>
            </w:r>
          </w:p>
        </w:tc>
      </w:tr>
      <w:tr w:rsidR="000308A8" w:rsidRPr="000308A8" w:rsidTr="008845E2">
        <w:trPr>
          <w:trHeight w:val="127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5 989,2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10 091 107,7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1 814 202,1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2 039 685,3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2 181 330,1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2 017 098,5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2 038 791,7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145 239,7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13 524,8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43 045,9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44 445,6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44 223,4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6 347 268,4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1 039 290,8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1 279 451,4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1 359 205,6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1 323 702,6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1 345 618,0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3 598 599,6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746 709,1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779 078,6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648 950,3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648 950,3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3 584 487,3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769 860,0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744 368,1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776 728,5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646 953,9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646 576,8</w:t>
            </w:r>
          </w:p>
        </w:tc>
      </w:tr>
      <w:tr w:rsidR="000308A8" w:rsidRPr="000308A8" w:rsidTr="008845E2">
        <w:trPr>
          <w:trHeight w:val="127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14 112,3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2 373,5</w:t>
            </w:r>
          </w:p>
        </w:tc>
      </w:tr>
      <w:tr w:rsidR="000308A8" w:rsidRPr="000308A8" w:rsidTr="008845E2">
        <w:trPr>
          <w:trHeight w:val="102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334,3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181 185,6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134 517,8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25 042,8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21 625,0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44 535,8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44 535,8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136 649,8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25 042,8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21 625,0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131 598,5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84 930,7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25 042,8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21 625,0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27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5 051,3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9 909 922,1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1 679 684,3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2 014 642,5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2 159 705,1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2 017 098,5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2 038 791,7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145 239,7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13 524,8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43 045,9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44 445,6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44 223,4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6 302 732,6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994 755,0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1 279 451,4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1 359 205,6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1 323 702,6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1 345 618,0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3 461 949,8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684 929,3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721 666,3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757 453,6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648 950,3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648 950,3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3 452 888,8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684 929,3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719 325,3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755 103,5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646 953,9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646 576,8</w:t>
            </w:r>
          </w:p>
        </w:tc>
      </w:tr>
      <w:tr w:rsidR="000308A8" w:rsidRPr="000308A8" w:rsidTr="008845E2">
        <w:trPr>
          <w:trHeight w:val="127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9 061,0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2 373,5</w:t>
            </w:r>
          </w:p>
        </w:tc>
      </w:tr>
      <w:tr w:rsidR="000308A8" w:rsidRPr="000308A8" w:rsidTr="008845E2">
        <w:trPr>
          <w:trHeight w:val="102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334,3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(комитет по образованию администрации Ханты-Мансийского района (подведомственные учреждения))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9 102 993,0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1 619 718,9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1 927 897,6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1 874 385,6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1 830 674,8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1 850 316,1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145 239,7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13 524,8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43 045,9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44 445,6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44 223,4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6 073 235,2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1 014 660,1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1 279 451,4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1 265 014,0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1 247 123,1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1 266 986,6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2 884 518,1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605 058,8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566 325,7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539 106,1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539 106,1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2 874 092,0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602 847,1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632 580,4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537 391,9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537 014,8</w:t>
            </w:r>
          </w:p>
        </w:tc>
      </w:tr>
      <w:tr w:rsidR="000308A8" w:rsidRPr="000308A8" w:rsidTr="008845E2">
        <w:trPr>
          <w:trHeight w:val="127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10 426,1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2 091,3</w:t>
            </w:r>
          </w:p>
        </w:tc>
      </w:tr>
      <w:tr w:rsidR="000308A8" w:rsidRPr="000308A8" w:rsidTr="008845E2">
        <w:trPr>
          <w:trHeight w:val="102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334,3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 (департамент строительства, архитектуры и ЖКХ (МКУ «УКСиР»)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344 753,8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167 301,2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84 605,7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92 846,9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24 630,7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24 630,7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320 123,1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142 670,5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84 605,7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92 846,9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317 283,5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139 830,9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84 605,7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92 846,9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27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2 839,6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46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2 (департамент строительства, архитектуры и ЖКХ)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13 427,4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</w:tr>
      <w:tr w:rsidR="000308A8" w:rsidRPr="000308A8" w:rsidTr="008845E2">
        <w:trPr>
          <w:trHeight w:val="60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13 427,4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3 (комитет по образованию (МАДОУ ХМР «Детский сад «Березка» п. Горноправдинск»))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137 854,0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137 854,0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27 830,0</w:t>
            </w:r>
          </w:p>
        </w:tc>
      </w:tr>
      <w:tr w:rsidR="000308A8" w:rsidRPr="000308A8" w:rsidTr="008845E2">
        <w:trPr>
          <w:trHeight w:val="25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4 (администрация Ханты-Мансийского района (отдел по культуре, спорту и социальной политике, муниципальное автономное  учреждение Ханты-Мансийского района «Спортивная школа Ханты-Мансийского района»))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2 116,5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</w:tr>
      <w:tr w:rsidR="000308A8" w:rsidRPr="000308A8" w:rsidTr="008845E2">
        <w:trPr>
          <w:trHeight w:val="63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1 269,9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423,3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846,6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27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127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846,6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5 (администрация Ханты-Мансийского района (комитет по финансам, сельские поселения))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5 115,7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5 115,7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5 115,7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5 115,7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6 (администрация Ханты-Мансийского района (муниципальное автономное учреждения «Организационно-методический центр»))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4 946,1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4 946,1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4 946,1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4 946,1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7 (администрация Ханты-Мансийского района (отдел опеки и попечительства))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120 366,5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40 940,6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38 687,0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40 738,9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120 366,5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40 940,6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38 687,0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40 738,9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8 (департамент имущественных и земельных отношений)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78 712,2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36 476,4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21 117,9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21 117,9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78 712,2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36 476,4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21 117,9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21 117,9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9 (администрация Ханты-Мансийского района (отдел организационного обеспечения деятельности муниципальных комиссий по делам несовершеннолетних и защите их прав))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17 002,5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17 002,5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10 (администрация Ханты-Мансийского района (МКУ ХМР "ЦБ"))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263 820,0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87 940,0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87 940,0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87 940,0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18 624,0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6 208,0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245 196,0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</w:tr>
      <w:tr w:rsidR="000308A8" w:rsidRPr="000308A8" w:rsidTr="008845E2">
        <w:trPr>
          <w:trHeight w:val="31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8A8" w:rsidRPr="000308A8" w:rsidTr="008845E2">
        <w:trPr>
          <w:trHeight w:val="510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245 196,0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81 732,0</w:t>
            </w:r>
          </w:p>
        </w:tc>
      </w:tr>
      <w:tr w:rsidR="000308A8" w:rsidRPr="000308A8" w:rsidTr="008845E2">
        <w:trPr>
          <w:trHeight w:val="1275"/>
        </w:trPr>
        <w:tc>
          <w:tcPr>
            <w:tcW w:w="5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A8" w:rsidRPr="000308A8" w:rsidRDefault="000308A8" w:rsidP="000308A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8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0308A8" w:rsidRDefault="000308A8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8A8" w:rsidRDefault="000308A8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8A8" w:rsidRDefault="000308A8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8A8" w:rsidRDefault="000308A8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4D" w:rsidRDefault="00A3154D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C74" w:rsidRDefault="00406C74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C74" w:rsidRDefault="00406C74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9D2" w:rsidRDefault="00E939D2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B1A" w:rsidRPr="0020792D" w:rsidRDefault="00114B1A" w:rsidP="00E939D2">
      <w:pPr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Таблица 3</w:t>
      </w:r>
    </w:p>
    <w:p w:rsidR="00114B1A" w:rsidRPr="0020792D" w:rsidRDefault="00114B1A" w:rsidP="00114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Мероприятия, реализуемые на принципах проектного управления, направленные в том числе на </w:t>
      </w: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20792D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sz w:val="28"/>
          <w:szCs w:val="28"/>
        </w:rPr>
        <w:t xml:space="preserve">целей развития </w:t>
      </w:r>
      <w:r w:rsidRPr="0020792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A05E65" w:rsidRDefault="00A05E65" w:rsidP="00114B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6069"/>
        <w:gridCol w:w="2008"/>
        <w:gridCol w:w="14"/>
        <w:gridCol w:w="43"/>
        <w:gridCol w:w="1150"/>
        <w:gridCol w:w="977"/>
        <w:gridCol w:w="1121"/>
        <w:gridCol w:w="977"/>
        <w:gridCol w:w="881"/>
        <w:gridCol w:w="694"/>
        <w:gridCol w:w="23"/>
        <w:gridCol w:w="12"/>
      </w:tblGrid>
      <w:tr w:rsidR="00114B1A" w:rsidRPr="002D77C0" w:rsidTr="00FA526E">
        <w:trPr>
          <w:trHeight w:val="20"/>
        </w:trPr>
        <w:tc>
          <w:tcPr>
            <w:tcW w:w="166" w:type="pct"/>
            <w:vMerge w:val="restar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00" w:type="pct"/>
            <w:vMerge w:val="restar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715" w:type="pct"/>
            <w:gridSpan w:val="3"/>
            <w:vMerge w:val="restar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019" w:type="pct"/>
            <w:gridSpan w:val="8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финансового обеспечения, тыс. рублей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vMerge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8" w:type="pct"/>
            <w:shd w:val="clear" w:color="auto" w:fill="auto"/>
            <w:hideMark/>
          </w:tcPr>
          <w:p w:rsidR="00E712E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</w:p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</w:p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48" w:type="pct"/>
            <w:gridSpan w:val="2"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8" w:type="pct"/>
            <w:gridSpan w:val="2"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4748" w:type="pct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Портфели проектов Ханты-Мансийского автономного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Югры (участие в которых принимает Ханты-Мансийский район)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4748" w:type="pct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D130D3" w:rsidRDefault="00114B1A" w:rsidP="00FA526E">
            <w:pPr>
              <w:widowControl/>
              <w:tabs>
                <w:tab w:val="left" w:pos="7237"/>
              </w:tabs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Портфель проектов «Образование»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005E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 w:val="restart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pct"/>
            <w:vMerge w:val="restart"/>
            <w:hideMark/>
          </w:tcPr>
          <w:p w:rsidR="00A3005E" w:rsidRPr="005C33B4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33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4.4.5., проект «Успех каждого ребенка»,</w:t>
            </w:r>
          </w:p>
          <w:p w:rsidR="00A3005E" w:rsidRPr="005C33B4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33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(показатель 6)</w:t>
            </w:r>
          </w:p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01.01.2020-31.12.2020</w:t>
            </w:r>
          </w:p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A3005E" w:rsidRDefault="00A3005E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gridAfter w:val="1"/>
          <w:wAfter w:w="4" w:type="pct"/>
          <w:trHeight w:val="239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A3005E" w:rsidRDefault="00A3005E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A3005E" w:rsidRDefault="00A3005E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A3005E" w:rsidRDefault="00A3005E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приносящей доход деятельности МАУ ДО ХМР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A3005E" w:rsidRDefault="00A3005E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 w:val="restart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</w:t>
            </w:r>
            <w:r w:rsidRPr="00D130D3">
              <w:rPr>
                <w:rFonts w:ascii="Times New Roman" w:hAnsi="Times New Roman" w:cs="Times New Roman"/>
                <w:sz w:val="20"/>
              </w:rPr>
              <w:t>Современная школа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(показатель</w:t>
            </w:r>
            <w:r w:rsidR="007E7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01.01.2019-31.12.2023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 w:val="restart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</w:t>
            </w:r>
            <w:r w:rsidRPr="00D130D3"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(показатель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10,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11, 12</w:t>
            </w:r>
            <w:r w:rsidR="007E7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13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01.01.2019-31.12.2023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 w:val="restart"/>
            <w:hideMark/>
          </w:tcPr>
          <w:p w:rsidR="00114B1A" w:rsidRPr="00F971E4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7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</w:t>
            </w:r>
            <w:r w:rsidR="006755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граждан</w:t>
            </w:r>
            <w:r w:rsidRPr="00F97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114B1A" w:rsidRPr="00F971E4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7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(показатель 1</w:t>
            </w:r>
            <w:r w:rsidR="006755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F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01.01.2019-31.12.2023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trHeight w:val="20"/>
        </w:trPr>
        <w:tc>
          <w:tcPr>
            <w:tcW w:w="166" w:type="pct"/>
            <w:vMerge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 w:val="restart"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портфелю проектов 1</w:t>
            </w:r>
          </w:p>
        </w:tc>
        <w:tc>
          <w:tcPr>
            <w:tcW w:w="695" w:type="pct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trHeight w:val="934"/>
        </w:trPr>
        <w:tc>
          <w:tcPr>
            <w:tcW w:w="1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tcBorders>
              <w:bottom w:val="single" w:sz="4" w:space="0" w:color="auto"/>
            </w:tcBorders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приносящей доход деятельности МАУ ДО ХМР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85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Демография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 w:val="restart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pct"/>
            <w:vMerge w:val="restart"/>
          </w:tcPr>
          <w:p w:rsidR="00114B1A" w:rsidRPr="0083593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7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</w:t>
            </w:r>
            <w:r w:rsidRPr="008359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 «Содействие занятости женщин - создание условий дошкольного образования для детей в возрасте до трех лет»,</w:t>
            </w:r>
          </w:p>
          <w:p w:rsidR="00114B1A" w:rsidRPr="0083593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9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(показатель 14)</w:t>
            </w:r>
          </w:p>
          <w:p w:rsidR="00114B1A" w:rsidRPr="0083593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9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01.01.2019-31.12.2023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едеральныйбюджет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tcBorders>
              <w:bottom w:val="single" w:sz="4" w:space="0" w:color="auto"/>
            </w:tcBorders>
            <w:vAlign w:val="center"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 w:val="restart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портфелю проектов 1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tcBorders>
              <w:bottom w:val="single" w:sz="4" w:space="0" w:color="auto"/>
            </w:tcBorders>
            <w:vAlign w:val="center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tcBorders>
              <w:bottom w:val="single" w:sz="4" w:space="0" w:color="auto"/>
            </w:tcBorders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tcBorders>
              <w:bottom w:val="single" w:sz="4" w:space="0" w:color="auto"/>
            </w:tcBorders>
            <w:vAlign w:val="center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B1A" w:rsidRPr="002D77C0" w:rsidTr="00FA526E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Ханты-Мансийского района (указываются проекты, не включенные в состав портфелей проектов Ханты-Мансийского автономного округа – Югры) (участие в которых принимает Ханты-Мансийский район)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 w:val="restar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pct"/>
            <w:vMerge w:val="restart"/>
            <w:shd w:val="clear" w:color="auto" w:fill="auto"/>
            <w:hideMark/>
          </w:tcPr>
          <w:p w:rsidR="00114B1A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4.1. 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«Повышение качества образования в МКОУ ХМР «СОШ им. Героя Советского Союза П.А. Бабичева п. Выкатной», МКОУ ХМР СОШ д. Шапша, МКОУ ХМР «СОШ им. А.С. Макшанцева п. Кедровый»</w:t>
            </w:r>
          </w:p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01.01.2019-01.07.2019</w:t>
            </w: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 w:val="restar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pct"/>
            <w:vMerge w:val="restart"/>
            <w:shd w:val="clear" w:color="auto" w:fill="auto"/>
            <w:hideMark/>
          </w:tcPr>
          <w:p w:rsidR="00114B1A" w:rsidRPr="00083B1C" w:rsidRDefault="00114B1A" w:rsidP="00FA526E">
            <w:pPr>
              <w:pStyle w:val="afb"/>
              <w:ind w:left="8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 1.1. «С</w:t>
            </w:r>
            <w:r w:rsidRPr="00083B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оздание Ресурсного центра – детский технопарк «Мини-Кванториум» Ханты-Мансийского района на базе МБУ ДО ХМР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01.01.2019- 01.07.2019</w:t>
            </w: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7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14B1A" w:rsidRDefault="00114B1A" w:rsidP="006D64A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4398" w:rsidRPr="0020792D" w:rsidRDefault="004E4398" w:rsidP="006D64AB">
      <w:pPr>
        <w:jc w:val="right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Таблица 4</w:t>
      </w:r>
    </w:p>
    <w:p w:rsidR="004E4398" w:rsidRPr="0020792D" w:rsidRDefault="004E4398" w:rsidP="006D64AB">
      <w:pPr>
        <w:pStyle w:val="ConsPlusNormal"/>
        <w:jc w:val="center"/>
        <w:rPr>
          <w:sz w:val="28"/>
          <w:szCs w:val="28"/>
        </w:rPr>
      </w:pPr>
      <w:r w:rsidRPr="0020792D">
        <w:rPr>
          <w:sz w:val="28"/>
          <w:szCs w:val="28"/>
        </w:rPr>
        <w:t>Сводные показатели муниципальных заданий</w:t>
      </w:r>
    </w:p>
    <w:p w:rsidR="004E4398" w:rsidRPr="0020792D" w:rsidRDefault="004E4398" w:rsidP="006D64AB">
      <w:pPr>
        <w:pStyle w:val="ConsPlusNormal"/>
        <w:jc w:val="both"/>
        <w:rPr>
          <w:sz w:val="28"/>
          <w:szCs w:val="28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1"/>
        <w:gridCol w:w="5164"/>
        <w:gridCol w:w="1693"/>
        <w:gridCol w:w="841"/>
        <w:gridCol w:w="841"/>
        <w:gridCol w:w="841"/>
        <w:gridCol w:w="964"/>
        <w:gridCol w:w="1217"/>
        <w:gridCol w:w="2204"/>
      </w:tblGrid>
      <w:tr w:rsidR="00D82EA3" w:rsidRPr="0020792D" w:rsidTr="003361AE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 xml:space="preserve">№ </w:t>
            </w:r>
          </w:p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п/п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Наименование муниципальных услуг (работ)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 xml:space="preserve">Значения показателя </w:t>
            </w:r>
            <w:r w:rsidRPr="0020792D">
              <w:rPr>
                <w:szCs w:val="24"/>
              </w:rPr>
              <w:br/>
              <w:t>по годам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D82EA3" w:rsidRPr="0020792D" w:rsidTr="003361AE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3" w:rsidRPr="0020792D" w:rsidRDefault="00D82EA3" w:rsidP="006D6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3" w:rsidRPr="0020792D" w:rsidRDefault="00D82EA3" w:rsidP="006D6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3" w:rsidRPr="0020792D" w:rsidRDefault="00D82EA3" w:rsidP="006D6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2019 г</w:t>
            </w:r>
            <w:r>
              <w:rPr>
                <w:szCs w:val="24"/>
              </w:rPr>
              <w:t>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2020 г</w:t>
            </w:r>
            <w:r>
              <w:rPr>
                <w:szCs w:val="24"/>
              </w:rPr>
              <w:t>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82EA3" w:rsidP="006D64AB">
            <w:pPr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2022 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0" w:rsidRDefault="00D82EA3" w:rsidP="006D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D82EA3" w:rsidRPr="0020792D" w:rsidRDefault="00D82EA3" w:rsidP="006D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3" w:rsidRPr="0020792D" w:rsidRDefault="00D82EA3" w:rsidP="006D6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Default="00D82EA3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D82EA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243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949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D24A8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877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440</w:t>
            </w:r>
          </w:p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329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D24A8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894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353</w:t>
            </w:r>
          </w:p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363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1 084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1 105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1 122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1 122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4.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70</w:t>
            </w:r>
          </w:p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89</w:t>
            </w:r>
          </w:p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5.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человеко-часов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208 260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208 260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E81C8D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  <w:r w:rsidR="00E81C8D">
              <w:rPr>
                <w:szCs w:val="24"/>
              </w:rPr>
              <w:t>38 320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82EA3" w:rsidP="00E81C8D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  <w:r w:rsidR="00E81C8D">
              <w:rPr>
                <w:szCs w:val="24"/>
              </w:rPr>
              <w:t>383</w:t>
            </w:r>
            <w:r w:rsidRPr="0020792D">
              <w:rPr>
                <w:szCs w:val="24"/>
              </w:rPr>
              <w:t>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E81C8D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  <w:r>
              <w:rPr>
                <w:szCs w:val="24"/>
              </w:rPr>
              <w:t>383</w:t>
            </w:r>
            <w:r w:rsidRPr="0020792D">
              <w:rPr>
                <w:szCs w:val="24"/>
              </w:rPr>
              <w:t>20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E81C8D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  <w:r>
              <w:rPr>
                <w:szCs w:val="24"/>
              </w:rPr>
              <w:t>383</w:t>
            </w:r>
            <w:r w:rsidRPr="0020792D">
              <w:rPr>
                <w:szCs w:val="24"/>
              </w:rPr>
              <w:t>20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6.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Предоставление питания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1 106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1 041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D24A8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2 232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D24A8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2 274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2 273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E81C8D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2 273</w:t>
            </w:r>
          </w:p>
        </w:tc>
      </w:tr>
      <w:tr w:rsidR="00227F5A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227F5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D24A89" w:rsidP="006D64AB">
            <w:pPr>
              <w:pStyle w:val="ConsPlusNormal"/>
              <w:rPr>
                <w:szCs w:val="24"/>
              </w:rPr>
            </w:pPr>
            <w:r w:rsidRPr="00D24A89">
              <w:rPr>
                <w:szCs w:val="24"/>
              </w:rPr>
              <w:t>Организация отдыха детей и молодежи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861BEA" w:rsidP="006D64A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1 456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1 295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1 295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1 295</w:t>
            </w:r>
          </w:p>
        </w:tc>
      </w:tr>
    </w:tbl>
    <w:p w:rsidR="00E712E0" w:rsidRDefault="00E712E0" w:rsidP="006D64AB">
      <w:pPr>
        <w:pStyle w:val="ConsPlusNormal"/>
        <w:jc w:val="right"/>
        <w:outlineLvl w:val="2"/>
        <w:rPr>
          <w:sz w:val="28"/>
          <w:szCs w:val="28"/>
        </w:rPr>
      </w:pPr>
    </w:p>
    <w:p w:rsidR="002A2551" w:rsidRPr="0020792D" w:rsidRDefault="002A2551" w:rsidP="006D64AB">
      <w:pPr>
        <w:pStyle w:val="ConsPlusNormal"/>
        <w:jc w:val="right"/>
        <w:outlineLvl w:val="2"/>
        <w:rPr>
          <w:sz w:val="28"/>
          <w:szCs w:val="28"/>
        </w:rPr>
      </w:pPr>
      <w:r w:rsidRPr="0020792D">
        <w:rPr>
          <w:sz w:val="28"/>
          <w:szCs w:val="28"/>
        </w:rPr>
        <w:t xml:space="preserve">Таблица </w:t>
      </w:r>
      <w:r w:rsidR="00827994">
        <w:rPr>
          <w:sz w:val="28"/>
          <w:szCs w:val="28"/>
        </w:rPr>
        <w:t>5</w:t>
      </w:r>
    </w:p>
    <w:p w:rsidR="002A2551" w:rsidRPr="0020792D" w:rsidRDefault="002A2551" w:rsidP="006D64AB">
      <w:pPr>
        <w:pStyle w:val="ConsPlusNormal"/>
        <w:jc w:val="center"/>
        <w:rPr>
          <w:sz w:val="28"/>
          <w:szCs w:val="28"/>
        </w:rPr>
      </w:pPr>
      <w:r w:rsidRPr="0020792D">
        <w:rPr>
          <w:sz w:val="28"/>
          <w:szCs w:val="28"/>
        </w:rPr>
        <w:t>Перечень объектов капитального строительства</w:t>
      </w:r>
    </w:p>
    <w:p w:rsidR="002A2551" w:rsidRPr="0020792D" w:rsidRDefault="002A2551" w:rsidP="006D64AB">
      <w:pPr>
        <w:pStyle w:val="ConsPlusNormal"/>
        <w:jc w:val="both"/>
        <w:rPr>
          <w:sz w:val="28"/>
          <w:szCs w:val="28"/>
        </w:rPr>
      </w:pPr>
    </w:p>
    <w:tbl>
      <w:tblPr>
        <w:tblW w:w="14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556"/>
        <w:gridCol w:w="1559"/>
        <w:gridCol w:w="2126"/>
        <w:gridCol w:w="4395"/>
      </w:tblGrid>
      <w:tr w:rsidR="002A2551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 xml:space="preserve">№ </w:t>
            </w:r>
          </w:p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Мощность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Срок строительства, проектирования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D279F1" w:rsidP="00D279F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Механизм реализации</w:t>
            </w:r>
          </w:p>
        </w:tc>
      </w:tr>
      <w:tr w:rsidR="002A2551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5</w:t>
            </w:r>
          </w:p>
        </w:tc>
      </w:tr>
      <w:tr w:rsidR="002A2551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20792D" w:rsidRDefault="002A2551" w:rsidP="003361AE">
            <w:pPr>
              <w:pStyle w:val="ConsPlusNormal"/>
              <w:ind w:left="28"/>
              <w:rPr>
                <w:szCs w:val="24"/>
              </w:rPr>
            </w:pPr>
            <w:r w:rsidRPr="0020792D">
              <w:t>Реконструкция школы с пристроем для размещения групп детского сада п. Луговской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201</w:t>
            </w:r>
            <w:r w:rsidR="00E42A4B">
              <w:rPr>
                <w:szCs w:val="24"/>
              </w:rPr>
              <w:t>7</w:t>
            </w:r>
            <w:r w:rsidRPr="0020792D">
              <w:rPr>
                <w:szCs w:val="24"/>
              </w:rPr>
              <w:t xml:space="preserve"> – 2019 г</w:t>
            </w:r>
            <w:r w:rsidR="00FE70CD">
              <w:rPr>
                <w:szCs w:val="24"/>
              </w:rPr>
              <w:t>оды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20792D" w:rsidRDefault="00FF526E" w:rsidP="00835930">
            <w:pPr>
              <w:pStyle w:val="ConsPlusNormal"/>
              <w:ind w:left="142"/>
              <w:rPr>
                <w:szCs w:val="24"/>
              </w:rPr>
            </w:pPr>
            <w:r>
              <w:rPr>
                <w:szCs w:val="24"/>
              </w:rPr>
              <w:t>прямые инвестиции</w:t>
            </w:r>
          </w:p>
        </w:tc>
      </w:tr>
      <w:tr w:rsidR="003E3F7F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20792D" w:rsidRDefault="003E3F7F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20792D" w:rsidRDefault="00BD2058" w:rsidP="00DA75B8">
            <w:pPr>
              <w:pStyle w:val="ConsPlusNormal"/>
              <w:ind w:left="28"/>
            </w:pPr>
            <w:r w:rsidRPr="0020792D">
              <w:rPr>
                <w:szCs w:val="24"/>
              </w:rPr>
              <w:t>Разработка проектно-сметной документации на строительство</w:t>
            </w:r>
            <w:r w:rsidR="003E3F7F" w:rsidRPr="0020792D">
              <w:t>плоскостных сооружений М</w:t>
            </w:r>
            <w:r w:rsidR="00FE70CD">
              <w:t>КОУ ХМР «СОШ п. Сибирский»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20792D" w:rsidRDefault="003E3F7F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100/2530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20792D" w:rsidRDefault="003E3F7F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</w:t>
            </w:r>
            <w:r w:rsidR="00E42A4B">
              <w:rPr>
                <w:szCs w:val="24"/>
              </w:rPr>
              <w:t xml:space="preserve">20 </w:t>
            </w:r>
            <w:r w:rsidRPr="0020792D">
              <w:rPr>
                <w:szCs w:val="24"/>
              </w:rPr>
              <w:t>– 20</w:t>
            </w:r>
            <w:r w:rsidR="00E42A4B">
              <w:rPr>
                <w:szCs w:val="24"/>
              </w:rPr>
              <w:t>22</w:t>
            </w:r>
            <w:r w:rsidR="00FE70CD">
              <w:rPr>
                <w:szCs w:val="24"/>
              </w:rPr>
              <w:t xml:space="preserve"> годы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20792D" w:rsidRDefault="00E507D8" w:rsidP="00835930">
            <w:pPr>
              <w:pStyle w:val="ConsPlusNormal"/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прямые инвестиции </w:t>
            </w:r>
          </w:p>
        </w:tc>
      </w:tr>
      <w:tr w:rsidR="00E507D8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3361AE">
            <w:pPr>
              <w:pStyle w:val="ConsPlusNormal"/>
              <w:ind w:left="28"/>
              <w:rPr>
                <w:szCs w:val="24"/>
              </w:rPr>
            </w:pPr>
            <w:r w:rsidRPr="0020792D">
              <w:rPr>
                <w:color w:val="000000"/>
                <w:szCs w:val="24"/>
                <w:lang w:eastAsia="ru-RU"/>
              </w:rPr>
              <w:t>Реконструкция школы с пристроем для размещения групп детского сада на 25 воспитанников в п. Красноленинский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100/25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2018 – 202</w:t>
            </w:r>
            <w:r>
              <w:rPr>
                <w:szCs w:val="24"/>
              </w:rPr>
              <w:t>2 годы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E507D8" w:rsidRDefault="00835930" w:rsidP="00835930">
            <w:pPr>
              <w:pStyle w:val="ConsPlusNormal"/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прямые инвестиции </w:t>
            </w:r>
          </w:p>
        </w:tc>
      </w:tr>
      <w:tr w:rsidR="00E507D8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4E40E2" w:rsidRDefault="00E507D8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4E40E2" w:rsidRDefault="00E507D8" w:rsidP="00DA75B8">
            <w:pPr>
              <w:pStyle w:val="ConsPlusNormal"/>
              <w:ind w:left="28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Ш</w:t>
            </w:r>
            <w:r w:rsidRPr="004E40E2">
              <w:rPr>
                <w:color w:val="000000"/>
                <w:szCs w:val="24"/>
              </w:rPr>
              <w:t>кола с группами для детей дошкольного возраста д. Ярки (приобретение оборудования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120/60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8359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2020 год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E507D8" w:rsidRDefault="00E507D8" w:rsidP="00835930">
            <w:pPr>
              <w:pStyle w:val="ConsPlusNormal"/>
              <w:ind w:left="142"/>
              <w:rPr>
                <w:szCs w:val="24"/>
              </w:rPr>
            </w:pPr>
            <w:r w:rsidRPr="00492F49">
              <w:rPr>
                <w:szCs w:val="24"/>
              </w:rPr>
              <w:t xml:space="preserve">прямые инвестиции </w:t>
            </w:r>
          </w:p>
        </w:tc>
      </w:tr>
      <w:tr w:rsidR="00E507D8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4E40E2" w:rsidRDefault="00E507D8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4E40E2" w:rsidRDefault="00E507D8" w:rsidP="00DA75B8">
            <w:pPr>
              <w:pStyle w:val="ConsPlusNormal"/>
              <w:ind w:left="28"/>
              <w:rPr>
                <w:color w:val="000000"/>
                <w:szCs w:val="24"/>
              </w:rPr>
            </w:pPr>
            <w:r w:rsidRPr="004E40E2">
              <w:rPr>
                <w:color w:val="000000"/>
                <w:szCs w:val="24"/>
                <w:lang w:eastAsia="ru-RU"/>
              </w:rPr>
              <w:t>Проектно-изыскательские работы на проведение работ по модернизации противопожарного водопровода объекта: «МКОУ ХМР СОШ с. Кышик»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Default="00E507D8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Default="00E507D8" w:rsidP="008359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E507D8" w:rsidRDefault="00E507D8" w:rsidP="00835930">
            <w:pPr>
              <w:pStyle w:val="ConsPlusNormal"/>
              <w:ind w:left="142"/>
              <w:rPr>
                <w:szCs w:val="24"/>
              </w:rPr>
            </w:pPr>
            <w:r w:rsidRPr="00492F49">
              <w:rPr>
                <w:szCs w:val="24"/>
              </w:rPr>
              <w:t xml:space="preserve">прямые инвестиции </w:t>
            </w:r>
          </w:p>
        </w:tc>
      </w:tr>
    </w:tbl>
    <w:p w:rsidR="00FE70CD" w:rsidRDefault="00FE70CD" w:rsidP="006D64AB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A1A" w:rsidRPr="0020792D" w:rsidRDefault="002E2A1A" w:rsidP="006D64AB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C91" w:rsidRPr="0020792D" w:rsidRDefault="00356C91" w:rsidP="006D64AB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0792D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827994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356C91" w:rsidRPr="0020792D" w:rsidRDefault="00356C91" w:rsidP="00075B08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92D">
        <w:rPr>
          <w:rFonts w:ascii="Times New Roman" w:hAnsi="Times New Roman" w:cs="Times New Roman"/>
          <w:sz w:val="28"/>
          <w:szCs w:val="28"/>
          <w:lang w:eastAsia="ru-RU"/>
        </w:rPr>
        <w:t>Перечень объектов социально-культурного</w:t>
      </w:r>
    </w:p>
    <w:p w:rsidR="00356C91" w:rsidRPr="0020792D" w:rsidRDefault="00356C91" w:rsidP="00075B08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92D">
        <w:rPr>
          <w:rFonts w:ascii="Times New Roman" w:hAnsi="Times New Roman" w:cs="Times New Roman"/>
          <w:sz w:val="28"/>
          <w:szCs w:val="28"/>
          <w:lang w:eastAsia="ru-RU"/>
        </w:rPr>
        <w:t>и коммунально-бытового назначения, масштабные</w:t>
      </w:r>
    </w:p>
    <w:p w:rsidR="00356C91" w:rsidRPr="0020792D" w:rsidRDefault="00FE70CD" w:rsidP="00075B08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инвестиционные проекты (далее –</w:t>
      </w:r>
      <w:r w:rsidR="00356C91" w:rsidRPr="0020792D">
        <w:rPr>
          <w:rFonts w:ascii="Times New Roman" w:hAnsi="Times New Roman" w:cs="Times New Roman"/>
          <w:sz w:val="28"/>
          <w:szCs w:val="28"/>
          <w:lang w:eastAsia="ru-RU"/>
        </w:rPr>
        <w:t xml:space="preserve"> инвестиционные проекты)</w:t>
      </w:r>
    </w:p>
    <w:p w:rsidR="00356C91" w:rsidRPr="0020792D" w:rsidRDefault="00356C91" w:rsidP="006D64AB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tbl>
      <w:tblPr>
        <w:tblW w:w="14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4735"/>
        <w:gridCol w:w="3260"/>
        <w:gridCol w:w="5675"/>
      </w:tblGrid>
      <w:tr w:rsidR="00356C91" w:rsidRPr="0020792D" w:rsidTr="000175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FE70CD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  <w:r w:rsidR="00356C91" w:rsidRPr="0020792D">
              <w:rPr>
                <w:rFonts w:ascii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E" w:rsidRDefault="00356C91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Наименование инвестиционного проекта</w:t>
            </w:r>
          </w:p>
          <w:p w:rsidR="00356C91" w:rsidRPr="00875AFE" w:rsidRDefault="00356C91" w:rsidP="006D64AB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Объем финансирования инвестиционного проекта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356C91" w:rsidRPr="0020792D" w:rsidTr="0001751D">
        <w:trPr>
          <w:trHeight w:val="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tabs>
                <w:tab w:val="left" w:pos="1397"/>
                <w:tab w:val="center" w:pos="1568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tabs>
                <w:tab w:val="center" w:pos="3127"/>
                <w:tab w:val="left" w:pos="361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</w:tbl>
    <w:p w:rsidR="00827994" w:rsidRDefault="00827994" w:rsidP="006D64AB">
      <w:pPr>
        <w:pStyle w:val="afb"/>
        <w:widowControl w:val="0"/>
        <w:autoSpaceDE w:val="0"/>
        <w:autoSpaceDN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975F4C" w:rsidRPr="0020792D" w:rsidRDefault="00975F4C" w:rsidP="006D64AB">
      <w:pPr>
        <w:pStyle w:val="afb"/>
        <w:widowControl w:val="0"/>
        <w:autoSpaceDE w:val="0"/>
        <w:autoSpaceDN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20792D">
        <w:rPr>
          <w:rFonts w:ascii="Times New Roman" w:hAnsi="Times New Roman"/>
          <w:sz w:val="28"/>
          <w:szCs w:val="28"/>
        </w:rPr>
        <w:t xml:space="preserve">Таблица </w:t>
      </w:r>
      <w:r w:rsidR="00AD736E">
        <w:rPr>
          <w:rFonts w:ascii="Times New Roman" w:hAnsi="Times New Roman"/>
          <w:sz w:val="28"/>
          <w:szCs w:val="28"/>
        </w:rPr>
        <w:t>7</w:t>
      </w:r>
    </w:p>
    <w:p w:rsidR="00975F4C" w:rsidRPr="0020792D" w:rsidRDefault="00975F4C" w:rsidP="006D64AB">
      <w:pPr>
        <w:autoSpaceDN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 </w:t>
      </w:r>
      <w:r w:rsidR="00875AFE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20792D">
        <w:rPr>
          <w:rFonts w:ascii="Times New Roman" w:hAnsi="Times New Roman" w:cs="Times New Roman"/>
          <w:sz w:val="28"/>
          <w:szCs w:val="28"/>
        </w:rPr>
        <w:t>2019 – 2024 годы</w:t>
      </w:r>
      <w:r w:rsidR="005B187E" w:rsidRPr="0020792D">
        <w:rPr>
          <w:rFonts w:ascii="Times New Roman" w:hAnsi="Times New Roman" w:cs="Times New Roman"/>
          <w:sz w:val="28"/>
          <w:szCs w:val="28"/>
        </w:rPr>
        <w:t>*</w:t>
      </w:r>
    </w:p>
    <w:p w:rsidR="00E93B1F" w:rsidRPr="00DA75B8" w:rsidRDefault="00E93B1F" w:rsidP="006D64AB">
      <w:pPr>
        <w:autoSpaceDN w:val="0"/>
        <w:ind w:firstLine="709"/>
        <w:outlineLvl w:val="2"/>
        <w:rPr>
          <w:rFonts w:ascii="Times New Roman" w:hAnsi="Times New Roman" w:cs="Times New Roman"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2375"/>
        <w:gridCol w:w="2375"/>
        <w:gridCol w:w="2935"/>
        <w:gridCol w:w="2375"/>
        <w:gridCol w:w="3495"/>
      </w:tblGrid>
      <w:tr w:rsidR="00975F4C" w:rsidRPr="0020792D" w:rsidTr="00DA75B8">
        <w:tc>
          <w:tcPr>
            <w:tcW w:w="234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Номер, наименование мероприятия</w:t>
            </w:r>
          </w:p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(таблица 2)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1032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Наименование портфеля проектов, основанного на национальных и федеральны</w:t>
            </w:r>
            <w:r w:rsidR="00DA75B8">
              <w:rPr>
                <w:rFonts w:ascii="Times New Roman" w:hAnsi="Times New Roman" w:cs="Times New Roman"/>
                <w:szCs w:val="28"/>
              </w:rPr>
              <w:t>х проектах Российской Федерации</w:t>
            </w:r>
            <w:r w:rsidRPr="0020792D">
              <w:rPr>
                <w:rFonts w:ascii="Times New Roman" w:hAnsi="Times New Roman" w:cs="Times New Roman"/>
                <w:szCs w:val="28"/>
              </w:rPr>
              <w:t>*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Ответственный исполнитель / соисполнители</w:t>
            </w:r>
          </w:p>
        </w:tc>
        <w:tc>
          <w:tcPr>
            <w:tcW w:w="1228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Контрольное событие (промежуточный результат)</w:t>
            </w:r>
          </w:p>
        </w:tc>
      </w:tr>
      <w:tr w:rsidR="00975F4C" w:rsidRPr="0020792D" w:rsidTr="00DA75B8">
        <w:tc>
          <w:tcPr>
            <w:tcW w:w="234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8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6</w:t>
            </w:r>
          </w:p>
        </w:tc>
      </w:tr>
      <w:tr w:rsidR="00975F4C" w:rsidRPr="0020792D" w:rsidTr="00DA75B8">
        <w:tc>
          <w:tcPr>
            <w:tcW w:w="5000" w:type="pct"/>
            <w:gridSpan w:val="6"/>
            <w:shd w:val="clear" w:color="auto" w:fill="auto"/>
          </w:tcPr>
          <w:p w:rsidR="00975F4C" w:rsidRPr="0020792D" w:rsidRDefault="0015526B" w:rsidP="006D64AB">
            <w:pPr>
              <w:tabs>
                <w:tab w:val="left" w:pos="7920"/>
              </w:tabs>
              <w:autoSpaceDN w:val="0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</w:tr>
      <w:tr w:rsidR="00975F4C" w:rsidRPr="0020792D" w:rsidTr="00DA75B8">
        <w:tc>
          <w:tcPr>
            <w:tcW w:w="234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ind w:firstLine="3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975F4C" w:rsidRPr="0020792D" w:rsidRDefault="00975F4C" w:rsidP="00FA526E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E8" w:rsidRPr="0020792D" w:rsidTr="00DA75B8">
        <w:tc>
          <w:tcPr>
            <w:tcW w:w="234" w:type="pct"/>
            <w:shd w:val="clear" w:color="auto" w:fill="auto"/>
          </w:tcPr>
          <w:p w:rsidR="001823E8" w:rsidRPr="0020792D" w:rsidRDefault="001823E8" w:rsidP="006D64AB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835" w:type="pct"/>
            <w:shd w:val="clear" w:color="auto" w:fill="auto"/>
          </w:tcPr>
          <w:p w:rsidR="001823E8" w:rsidRPr="0020792D" w:rsidRDefault="001823E8" w:rsidP="006D64AB">
            <w:pPr>
              <w:pStyle w:val="ConsPlusNormal"/>
            </w:pPr>
          </w:p>
        </w:tc>
        <w:tc>
          <w:tcPr>
            <w:tcW w:w="835" w:type="pct"/>
            <w:shd w:val="clear" w:color="auto" w:fill="auto"/>
          </w:tcPr>
          <w:p w:rsidR="001823E8" w:rsidRPr="0020792D" w:rsidRDefault="001823E8" w:rsidP="006D64AB">
            <w:pPr>
              <w:pStyle w:val="ConsPlusNormal"/>
            </w:pPr>
          </w:p>
        </w:tc>
        <w:tc>
          <w:tcPr>
            <w:tcW w:w="1032" w:type="pct"/>
            <w:shd w:val="clear" w:color="auto" w:fill="auto"/>
          </w:tcPr>
          <w:p w:rsidR="001823E8" w:rsidRPr="0020792D" w:rsidRDefault="001823E8" w:rsidP="006D64AB">
            <w:pPr>
              <w:pStyle w:val="ConsPlusNormal"/>
            </w:pPr>
          </w:p>
        </w:tc>
        <w:tc>
          <w:tcPr>
            <w:tcW w:w="835" w:type="pct"/>
            <w:shd w:val="clear" w:color="auto" w:fill="auto"/>
          </w:tcPr>
          <w:p w:rsidR="001823E8" w:rsidRPr="0020792D" w:rsidRDefault="001823E8" w:rsidP="006D64AB">
            <w:pPr>
              <w:pStyle w:val="ConsPlusNormal"/>
            </w:pPr>
          </w:p>
        </w:tc>
        <w:tc>
          <w:tcPr>
            <w:tcW w:w="1228" w:type="pct"/>
            <w:shd w:val="clear" w:color="auto" w:fill="auto"/>
          </w:tcPr>
          <w:p w:rsidR="001823E8" w:rsidRPr="0020792D" w:rsidRDefault="001823E8" w:rsidP="006D64AB">
            <w:pPr>
              <w:pStyle w:val="ConsPlusNormal"/>
            </w:pPr>
          </w:p>
        </w:tc>
      </w:tr>
    </w:tbl>
    <w:p w:rsidR="0015526B" w:rsidRDefault="005B187E" w:rsidP="006D64AB">
      <w:pPr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A75B8">
        <w:rPr>
          <w:rFonts w:ascii="Times New Roman" w:hAnsi="Times New Roman" w:cs="Times New Roman"/>
          <w:sz w:val="22"/>
          <w:szCs w:val="22"/>
        </w:rPr>
        <w:t>*</w:t>
      </w:r>
      <w:r w:rsidR="0015526B" w:rsidRPr="00DA75B8">
        <w:rPr>
          <w:rFonts w:ascii="Times New Roman" w:hAnsi="Times New Roman" w:cs="Times New Roman"/>
          <w:sz w:val="22"/>
          <w:szCs w:val="22"/>
        </w:rPr>
        <w:t>Показатели оценки эффективности деятельности исполнительных органов государственной власти Ханты-Мансийского автономного округа – Югры отсутствуют.</w:t>
      </w:r>
      <w:r w:rsidR="00731570" w:rsidRPr="00DA75B8">
        <w:rPr>
          <w:rFonts w:ascii="Times New Roman" w:hAnsi="Times New Roman" w:cs="Times New Roman"/>
          <w:sz w:val="28"/>
          <w:szCs w:val="22"/>
        </w:rPr>
        <w:t>».</w:t>
      </w:r>
    </w:p>
    <w:p w:rsidR="002A2551" w:rsidRDefault="00DA75B8" w:rsidP="006D64A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2551" w:rsidRPr="0020792D">
        <w:rPr>
          <w:rFonts w:ascii="Times New Roman" w:hAnsi="Times New Roman" w:cs="Times New Roman"/>
          <w:sz w:val="28"/>
          <w:szCs w:val="28"/>
        </w:rPr>
        <w:t xml:space="preserve">. </w:t>
      </w:r>
      <w:r w:rsidR="00830779" w:rsidRPr="003E3AAA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DA75B8" w:rsidRPr="0020792D" w:rsidRDefault="00DA75B8" w:rsidP="006D64A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792D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 (обнародования).</w:t>
      </w:r>
    </w:p>
    <w:p w:rsidR="002A2551" w:rsidRPr="0020792D" w:rsidRDefault="002A2551" w:rsidP="006D64A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возложить на заместителя главы </w:t>
      </w:r>
      <w:r w:rsidR="00875AFE">
        <w:rPr>
          <w:rFonts w:ascii="Times New Roman" w:hAnsi="Times New Roman" w:cs="Times New Roman"/>
          <w:sz w:val="28"/>
          <w:szCs w:val="28"/>
        </w:rPr>
        <w:t>района по социальным вопросам, председател</w:t>
      </w:r>
      <w:r w:rsidR="0001751D">
        <w:rPr>
          <w:rFonts w:ascii="Times New Roman" w:hAnsi="Times New Roman" w:cs="Times New Roman"/>
          <w:sz w:val="28"/>
          <w:szCs w:val="28"/>
        </w:rPr>
        <w:t>я</w:t>
      </w:r>
      <w:r w:rsidR="00875AFE">
        <w:rPr>
          <w:rFonts w:ascii="Times New Roman" w:hAnsi="Times New Roman" w:cs="Times New Roman"/>
          <w:sz w:val="28"/>
          <w:szCs w:val="28"/>
        </w:rPr>
        <w:t xml:space="preserve"> комитета по образованию.</w:t>
      </w:r>
    </w:p>
    <w:p w:rsidR="006117D0" w:rsidRDefault="006117D0" w:rsidP="006D64AB">
      <w:pPr>
        <w:rPr>
          <w:rFonts w:ascii="Times New Roman" w:hAnsi="Times New Roman" w:cs="Times New Roman"/>
          <w:sz w:val="28"/>
        </w:rPr>
      </w:pPr>
    </w:p>
    <w:p w:rsidR="00E507D8" w:rsidRDefault="00E507D8" w:rsidP="006D64AB">
      <w:pPr>
        <w:rPr>
          <w:rFonts w:ascii="Times New Roman" w:hAnsi="Times New Roman" w:cs="Times New Roman"/>
          <w:sz w:val="28"/>
        </w:rPr>
      </w:pPr>
    </w:p>
    <w:p w:rsidR="00E712E0" w:rsidRDefault="00E712E0" w:rsidP="00E712E0">
      <w:pPr>
        <w:pStyle w:val="af0"/>
        <w:jc w:val="both"/>
        <w:rPr>
          <w:rFonts w:ascii="Times New Roman" w:hAnsi="Times New Roman" w:cs="Times New Roman"/>
          <w:sz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ГлаваХанты-Мансийского районаК.Р.Минулин</w:t>
      </w:r>
    </w:p>
    <w:p w:rsidR="00DA75B8" w:rsidRDefault="00DA75B8" w:rsidP="006D64AB">
      <w:pPr>
        <w:rPr>
          <w:rFonts w:ascii="Times New Roman" w:hAnsi="Times New Roman" w:cs="Times New Roman"/>
          <w:sz w:val="28"/>
        </w:rPr>
      </w:pPr>
    </w:p>
    <w:sectPr w:rsidR="00DA75B8" w:rsidSect="006D64AB">
      <w:headerReference w:type="even" r:id="rId51"/>
      <w:headerReference w:type="default" r:id="rId52"/>
      <w:headerReference w:type="first" r:id="rId5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B2" w:rsidRDefault="003A7BB2">
      <w:r>
        <w:separator/>
      </w:r>
    </w:p>
  </w:endnote>
  <w:endnote w:type="continuationSeparator" w:id="1">
    <w:p w:rsidR="003A7BB2" w:rsidRDefault="003A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B2" w:rsidRDefault="003A7BB2">
      <w:r>
        <w:separator/>
      </w:r>
    </w:p>
  </w:footnote>
  <w:footnote w:type="continuationSeparator" w:id="1">
    <w:p w:rsidR="003A7BB2" w:rsidRDefault="003A7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024076638"/>
      <w:docPartObj>
        <w:docPartGallery w:val="Page Numbers (Top of Page)"/>
        <w:docPartUnique/>
      </w:docPartObj>
    </w:sdtPr>
    <w:sdtContent>
      <w:p w:rsidR="003A7BB2" w:rsidRPr="001E27FF" w:rsidRDefault="003A7BB2" w:rsidP="004E4398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27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27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27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17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27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B2" w:rsidRDefault="003A7BB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B2" w:rsidRPr="00DA75B8" w:rsidRDefault="003A7BB2" w:rsidP="00DA75B8">
    <w:pPr>
      <w:pStyle w:val="af1"/>
      <w:jc w:val="center"/>
      <w:rPr>
        <w:rFonts w:ascii="Times New Roman" w:hAnsi="Times New Roman" w:cs="Times New Roman"/>
      </w:rPr>
    </w:pPr>
    <w:r w:rsidRPr="00C633B8">
      <w:rPr>
        <w:rFonts w:ascii="Times New Roman" w:hAnsi="Times New Roman" w:cs="Times New Roman"/>
        <w:noProof/>
      </w:rPr>
      <w:fldChar w:fldCharType="begin"/>
    </w:r>
    <w:r w:rsidRPr="00C633B8">
      <w:rPr>
        <w:rFonts w:ascii="Times New Roman" w:hAnsi="Times New Roman" w:cs="Times New Roman"/>
        <w:noProof/>
      </w:rPr>
      <w:instrText xml:space="preserve"> PAGE </w:instrText>
    </w:r>
    <w:r w:rsidRPr="00C633B8">
      <w:rPr>
        <w:rFonts w:ascii="Times New Roman" w:hAnsi="Times New Roman" w:cs="Times New Roman"/>
        <w:noProof/>
      </w:rPr>
      <w:fldChar w:fldCharType="separate"/>
    </w:r>
    <w:r w:rsidR="00BA17A6">
      <w:rPr>
        <w:rFonts w:ascii="Times New Roman" w:hAnsi="Times New Roman" w:cs="Times New Roman"/>
        <w:noProof/>
      </w:rPr>
      <w:t>26</w:t>
    </w:r>
    <w:r w:rsidRPr="00C633B8">
      <w:rPr>
        <w:rFonts w:ascii="Times New Roman" w:hAnsi="Times New Roman" w:cs="Times New Roman"/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B2" w:rsidRDefault="003A7B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4478_120442_176" style="width:3in;height:3in;visibility:visible;mso-wrap-style:square" o:bullet="t">
        <v:imagedata r:id="rId1" o:title="base_24478_120442_176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2B747E1"/>
    <w:multiLevelType w:val="hybridMultilevel"/>
    <w:tmpl w:val="F01ABBAE"/>
    <w:lvl w:ilvl="0" w:tplc="8EB895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5385DAB"/>
    <w:multiLevelType w:val="hybridMultilevel"/>
    <w:tmpl w:val="5602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31464"/>
    <w:multiLevelType w:val="hybridMultilevel"/>
    <w:tmpl w:val="FD64B3D0"/>
    <w:lvl w:ilvl="0" w:tplc="108AC758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264F6"/>
    <w:multiLevelType w:val="hybridMultilevel"/>
    <w:tmpl w:val="FB823E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622D5"/>
    <w:multiLevelType w:val="hybridMultilevel"/>
    <w:tmpl w:val="C1E29DAA"/>
    <w:lvl w:ilvl="0" w:tplc="007863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6876FE"/>
    <w:multiLevelType w:val="multilevel"/>
    <w:tmpl w:val="50EA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A0D370B"/>
    <w:multiLevelType w:val="hybridMultilevel"/>
    <w:tmpl w:val="F648B4C2"/>
    <w:lvl w:ilvl="0" w:tplc="D40A269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AEA5D81"/>
    <w:multiLevelType w:val="hybridMultilevel"/>
    <w:tmpl w:val="D370F4C8"/>
    <w:lvl w:ilvl="0" w:tplc="32AE9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21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C2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89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EE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A3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02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6D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6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CD031CA"/>
    <w:multiLevelType w:val="hybridMultilevel"/>
    <w:tmpl w:val="E7A06AC8"/>
    <w:lvl w:ilvl="0" w:tplc="79120EE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3E0344D8"/>
    <w:multiLevelType w:val="hybridMultilevel"/>
    <w:tmpl w:val="804EC90C"/>
    <w:lvl w:ilvl="0" w:tplc="C9E2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B8B6067"/>
    <w:multiLevelType w:val="hybridMultilevel"/>
    <w:tmpl w:val="1C00A902"/>
    <w:lvl w:ilvl="0" w:tplc="532AE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AD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EC6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04C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60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6D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E0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F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21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543F3E36"/>
    <w:multiLevelType w:val="hybridMultilevel"/>
    <w:tmpl w:val="43CAF5A4"/>
    <w:lvl w:ilvl="0" w:tplc="B4E4386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7C72B1"/>
    <w:multiLevelType w:val="multilevel"/>
    <w:tmpl w:val="403A4F5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58422096"/>
    <w:multiLevelType w:val="hybridMultilevel"/>
    <w:tmpl w:val="CFDCB50E"/>
    <w:lvl w:ilvl="0" w:tplc="DB62B88E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D0A209B"/>
    <w:multiLevelType w:val="hybridMultilevel"/>
    <w:tmpl w:val="D1A440EA"/>
    <w:lvl w:ilvl="0" w:tplc="2D2686C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54E70"/>
    <w:multiLevelType w:val="hybridMultilevel"/>
    <w:tmpl w:val="30B4D712"/>
    <w:lvl w:ilvl="0" w:tplc="66FC33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74A92"/>
    <w:multiLevelType w:val="hybridMultilevel"/>
    <w:tmpl w:val="7024834C"/>
    <w:lvl w:ilvl="0" w:tplc="2C1EEE5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152045"/>
    <w:multiLevelType w:val="hybridMultilevel"/>
    <w:tmpl w:val="BB5AEBE2"/>
    <w:lvl w:ilvl="0" w:tplc="7410F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25"/>
  </w:num>
  <w:num w:numId="10">
    <w:abstractNumId w:val="10"/>
  </w:num>
  <w:num w:numId="11">
    <w:abstractNumId w:val="41"/>
  </w:num>
  <w:num w:numId="12">
    <w:abstractNumId w:val="19"/>
  </w:num>
  <w:num w:numId="13">
    <w:abstractNumId w:val="18"/>
  </w:num>
  <w:num w:numId="14">
    <w:abstractNumId w:val="29"/>
  </w:num>
  <w:num w:numId="15">
    <w:abstractNumId w:val="40"/>
  </w:num>
  <w:num w:numId="16">
    <w:abstractNumId w:val="21"/>
  </w:num>
  <w:num w:numId="17">
    <w:abstractNumId w:val="33"/>
  </w:num>
  <w:num w:numId="18">
    <w:abstractNumId w:val="28"/>
  </w:num>
  <w:num w:numId="19">
    <w:abstractNumId w:val="11"/>
  </w:num>
  <w:num w:numId="20">
    <w:abstractNumId w:val="26"/>
  </w:num>
  <w:num w:numId="21">
    <w:abstractNumId w:val="9"/>
  </w:num>
  <w:num w:numId="22">
    <w:abstractNumId w:val="7"/>
  </w:num>
  <w:num w:numId="23">
    <w:abstractNumId w:val="35"/>
  </w:num>
  <w:num w:numId="24">
    <w:abstractNumId w:val="37"/>
  </w:num>
  <w:num w:numId="25">
    <w:abstractNumId w:val="16"/>
  </w:num>
  <w:num w:numId="26">
    <w:abstractNumId w:val="22"/>
  </w:num>
  <w:num w:numId="27">
    <w:abstractNumId w:val="6"/>
  </w:num>
  <w:num w:numId="28">
    <w:abstractNumId w:val="5"/>
  </w:num>
  <w:num w:numId="29">
    <w:abstractNumId w:val="24"/>
  </w:num>
  <w:num w:numId="30">
    <w:abstractNumId w:val="42"/>
  </w:num>
  <w:num w:numId="31">
    <w:abstractNumId w:val="31"/>
  </w:num>
  <w:num w:numId="32">
    <w:abstractNumId w:val="27"/>
  </w:num>
  <w:num w:numId="33">
    <w:abstractNumId w:val="38"/>
  </w:num>
  <w:num w:numId="34">
    <w:abstractNumId w:val="39"/>
  </w:num>
  <w:num w:numId="35">
    <w:abstractNumId w:val="17"/>
  </w:num>
  <w:num w:numId="36">
    <w:abstractNumId w:val="15"/>
  </w:num>
  <w:num w:numId="37">
    <w:abstractNumId w:val="20"/>
  </w:num>
  <w:num w:numId="38">
    <w:abstractNumId w:val="30"/>
  </w:num>
  <w:num w:numId="39">
    <w:abstractNumId w:val="8"/>
  </w:num>
  <w:num w:numId="40">
    <w:abstractNumId w:val="32"/>
  </w:num>
  <w:num w:numId="41">
    <w:abstractNumId w:val="23"/>
  </w:num>
  <w:num w:numId="42">
    <w:abstractNumId w:val="3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8078F"/>
    <w:rsid w:val="00000E69"/>
    <w:rsid w:val="00003BD0"/>
    <w:rsid w:val="00007329"/>
    <w:rsid w:val="00012676"/>
    <w:rsid w:val="00013BFC"/>
    <w:rsid w:val="00015A26"/>
    <w:rsid w:val="0001751D"/>
    <w:rsid w:val="00020131"/>
    <w:rsid w:val="000220E6"/>
    <w:rsid w:val="000231EC"/>
    <w:rsid w:val="000255FA"/>
    <w:rsid w:val="00026122"/>
    <w:rsid w:val="0002781A"/>
    <w:rsid w:val="000308A8"/>
    <w:rsid w:val="00031391"/>
    <w:rsid w:val="000364F1"/>
    <w:rsid w:val="000376AF"/>
    <w:rsid w:val="000416CF"/>
    <w:rsid w:val="00041C04"/>
    <w:rsid w:val="00042D77"/>
    <w:rsid w:val="0004526E"/>
    <w:rsid w:val="0005014D"/>
    <w:rsid w:val="00051F29"/>
    <w:rsid w:val="00052BB6"/>
    <w:rsid w:val="00052D3D"/>
    <w:rsid w:val="00060976"/>
    <w:rsid w:val="000726A2"/>
    <w:rsid w:val="00073B2C"/>
    <w:rsid w:val="00075B08"/>
    <w:rsid w:val="0007606D"/>
    <w:rsid w:val="000812CE"/>
    <w:rsid w:val="000815D4"/>
    <w:rsid w:val="00083B1C"/>
    <w:rsid w:val="00087BD8"/>
    <w:rsid w:val="00091C5A"/>
    <w:rsid w:val="00094D48"/>
    <w:rsid w:val="000968CC"/>
    <w:rsid w:val="00096A9D"/>
    <w:rsid w:val="0009784A"/>
    <w:rsid w:val="000A17BF"/>
    <w:rsid w:val="000A1A9E"/>
    <w:rsid w:val="000A3409"/>
    <w:rsid w:val="000A4316"/>
    <w:rsid w:val="000A693B"/>
    <w:rsid w:val="000A79F4"/>
    <w:rsid w:val="000B06A7"/>
    <w:rsid w:val="000B2907"/>
    <w:rsid w:val="000B6367"/>
    <w:rsid w:val="000C093D"/>
    <w:rsid w:val="000C1309"/>
    <w:rsid w:val="000C1CAC"/>
    <w:rsid w:val="000C1DC1"/>
    <w:rsid w:val="000C2D43"/>
    <w:rsid w:val="000C45DF"/>
    <w:rsid w:val="000C5E39"/>
    <w:rsid w:val="000C771C"/>
    <w:rsid w:val="000D1DF2"/>
    <w:rsid w:val="000D26C0"/>
    <w:rsid w:val="000E0EFE"/>
    <w:rsid w:val="000E20A5"/>
    <w:rsid w:val="000E213B"/>
    <w:rsid w:val="000E34B2"/>
    <w:rsid w:val="000E71D5"/>
    <w:rsid w:val="000F00BF"/>
    <w:rsid w:val="000F044D"/>
    <w:rsid w:val="000F2BEC"/>
    <w:rsid w:val="000F5536"/>
    <w:rsid w:val="001029B2"/>
    <w:rsid w:val="00104A7F"/>
    <w:rsid w:val="00106F3C"/>
    <w:rsid w:val="00112D7D"/>
    <w:rsid w:val="0011334E"/>
    <w:rsid w:val="00114B1A"/>
    <w:rsid w:val="00120591"/>
    <w:rsid w:val="00121A9F"/>
    <w:rsid w:val="001244E4"/>
    <w:rsid w:val="001250DD"/>
    <w:rsid w:val="00127B36"/>
    <w:rsid w:val="00136445"/>
    <w:rsid w:val="00141A62"/>
    <w:rsid w:val="00145011"/>
    <w:rsid w:val="001451EF"/>
    <w:rsid w:val="001453E2"/>
    <w:rsid w:val="00151323"/>
    <w:rsid w:val="00153021"/>
    <w:rsid w:val="0015526B"/>
    <w:rsid w:val="00156945"/>
    <w:rsid w:val="00157690"/>
    <w:rsid w:val="0015791E"/>
    <w:rsid w:val="00164299"/>
    <w:rsid w:val="0016723D"/>
    <w:rsid w:val="0017320B"/>
    <w:rsid w:val="00173306"/>
    <w:rsid w:val="00173F52"/>
    <w:rsid w:val="001750BC"/>
    <w:rsid w:val="001754C5"/>
    <w:rsid w:val="00176149"/>
    <w:rsid w:val="00180058"/>
    <w:rsid w:val="001823E8"/>
    <w:rsid w:val="00187BCE"/>
    <w:rsid w:val="00191B1D"/>
    <w:rsid w:val="001A3557"/>
    <w:rsid w:val="001A6D98"/>
    <w:rsid w:val="001B22EF"/>
    <w:rsid w:val="001B4290"/>
    <w:rsid w:val="001B49F3"/>
    <w:rsid w:val="001B4E8C"/>
    <w:rsid w:val="001B50DD"/>
    <w:rsid w:val="001B6FFF"/>
    <w:rsid w:val="001C053D"/>
    <w:rsid w:val="001C2AA6"/>
    <w:rsid w:val="001C66FE"/>
    <w:rsid w:val="001D0C4E"/>
    <w:rsid w:val="001D1796"/>
    <w:rsid w:val="001D378B"/>
    <w:rsid w:val="001D3BCC"/>
    <w:rsid w:val="001D3D37"/>
    <w:rsid w:val="001D77AE"/>
    <w:rsid w:val="001E0AA2"/>
    <w:rsid w:val="001E1B00"/>
    <w:rsid w:val="001E27FF"/>
    <w:rsid w:val="001E3F76"/>
    <w:rsid w:val="001E6D8E"/>
    <w:rsid w:val="001E7CE4"/>
    <w:rsid w:val="001F2FCD"/>
    <w:rsid w:val="001F3CA6"/>
    <w:rsid w:val="001F7BA1"/>
    <w:rsid w:val="002004C9"/>
    <w:rsid w:val="00200C38"/>
    <w:rsid w:val="00201163"/>
    <w:rsid w:val="002028DF"/>
    <w:rsid w:val="00206AE1"/>
    <w:rsid w:val="00206B9E"/>
    <w:rsid w:val="0020792D"/>
    <w:rsid w:val="002103BE"/>
    <w:rsid w:val="00221417"/>
    <w:rsid w:val="00223C8E"/>
    <w:rsid w:val="002258CB"/>
    <w:rsid w:val="00227F5A"/>
    <w:rsid w:val="002329F0"/>
    <w:rsid w:val="00233033"/>
    <w:rsid w:val="002330D2"/>
    <w:rsid w:val="00233F1A"/>
    <w:rsid w:val="002347E9"/>
    <w:rsid w:val="002371B6"/>
    <w:rsid w:val="00243942"/>
    <w:rsid w:val="00251D9C"/>
    <w:rsid w:val="002548E1"/>
    <w:rsid w:val="002554FC"/>
    <w:rsid w:val="00255BAE"/>
    <w:rsid w:val="00260576"/>
    <w:rsid w:val="0027402D"/>
    <w:rsid w:val="00274A8F"/>
    <w:rsid w:val="00277801"/>
    <w:rsid w:val="00280903"/>
    <w:rsid w:val="00284FCE"/>
    <w:rsid w:val="00285B5E"/>
    <w:rsid w:val="002865EB"/>
    <w:rsid w:val="002869D7"/>
    <w:rsid w:val="00291A23"/>
    <w:rsid w:val="002929D1"/>
    <w:rsid w:val="002941AF"/>
    <w:rsid w:val="00295E4F"/>
    <w:rsid w:val="00297074"/>
    <w:rsid w:val="002A2551"/>
    <w:rsid w:val="002A59AB"/>
    <w:rsid w:val="002A5F3F"/>
    <w:rsid w:val="002A6D92"/>
    <w:rsid w:val="002A7F7E"/>
    <w:rsid w:val="002B19D0"/>
    <w:rsid w:val="002B1DE5"/>
    <w:rsid w:val="002B2930"/>
    <w:rsid w:val="002B4E35"/>
    <w:rsid w:val="002B7B96"/>
    <w:rsid w:val="002C3CF8"/>
    <w:rsid w:val="002C65BF"/>
    <w:rsid w:val="002C6CDE"/>
    <w:rsid w:val="002D069A"/>
    <w:rsid w:val="002D0856"/>
    <w:rsid w:val="002D23F2"/>
    <w:rsid w:val="002D2F35"/>
    <w:rsid w:val="002D5A91"/>
    <w:rsid w:val="002D77C0"/>
    <w:rsid w:val="002E0F2F"/>
    <w:rsid w:val="002E2A1A"/>
    <w:rsid w:val="002E63D4"/>
    <w:rsid w:val="002E6448"/>
    <w:rsid w:val="002F172F"/>
    <w:rsid w:val="002F221B"/>
    <w:rsid w:val="002F5D94"/>
    <w:rsid w:val="002F5FD1"/>
    <w:rsid w:val="002F62AD"/>
    <w:rsid w:val="003024D2"/>
    <w:rsid w:val="003038D9"/>
    <w:rsid w:val="003041E2"/>
    <w:rsid w:val="00307EFA"/>
    <w:rsid w:val="00311D5C"/>
    <w:rsid w:val="0031274F"/>
    <w:rsid w:val="003147CC"/>
    <w:rsid w:val="0031647D"/>
    <w:rsid w:val="003174AD"/>
    <w:rsid w:val="00317A04"/>
    <w:rsid w:val="00320072"/>
    <w:rsid w:val="003202C5"/>
    <w:rsid w:val="003213BC"/>
    <w:rsid w:val="0032224B"/>
    <w:rsid w:val="00322A6F"/>
    <w:rsid w:val="003321C5"/>
    <w:rsid w:val="00334D29"/>
    <w:rsid w:val="003361AE"/>
    <w:rsid w:val="00340F6F"/>
    <w:rsid w:val="003429F1"/>
    <w:rsid w:val="00347FF1"/>
    <w:rsid w:val="00350C22"/>
    <w:rsid w:val="00351633"/>
    <w:rsid w:val="003551E6"/>
    <w:rsid w:val="00356C91"/>
    <w:rsid w:val="00357AD5"/>
    <w:rsid w:val="00357BFB"/>
    <w:rsid w:val="003631A2"/>
    <w:rsid w:val="00366202"/>
    <w:rsid w:val="00372043"/>
    <w:rsid w:val="003724E6"/>
    <w:rsid w:val="0037347F"/>
    <w:rsid w:val="0037454D"/>
    <w:rsid w:val="00374A78"/>
    <w:rsid w:val="00374BE5"/>
    <w:rsid w:val="003768D2"/>
    <w:rsid w:val="00377086"/>
    <w:rsid w:val="00381209"/>
    <w:rsid w:val="003832CC"/>
    <w:rsid w:val="003845CB"/>
    <w:rsid w:val="003860F9"/>
    <w:rsid w:val="0038716E"/>
    <w:rsid w:val="00390A1E"/>
    <w:rsid w:val="003925E3"/>
    <w:rsid w:val="003A1EDA"/>
    <w:rsid w:val="003A22FF"/>
    <w:rsid w:val="003A2D4B"/>
    <w:rsid w:val="003A583E"/>
    <w:rsid w:val="003A7BB2"/>
    <w:rsid w:val="003B3991"/>
    <w:rsid w:val="003B5F0A"/>
    <w:rsid w:val="003B6DF2"/>
    <w:rsid w:val="003B73FC"/>
    <w:rsid w:val="003C0FE6"/>
    <w:rsid w:val="003C4305"/>
    <w:rsid w:val="003D0B3D"/>
    <w:rsid w:val="003D12B4"/>
    <w:rsid w:val="003D353A"/>
    <w:rsid w:val="003D5B41"/>
    <w:rsid w:val="003E0199"/>
    <w:rsid w:val="003E1C28"/>
    <w:rsid w:val="003E339F"/>
    <w:rsid w:val="003E3AAA"/>
    <w:rsid w:val="003E3F7F"/>
    <w:rsid w:val="003E62DD"/>
    <w:rsid w:val="003E754D"/>
    <w:rsid w:val="003F6777"/>
    <w:rsid w:val="003F7AA8"/>
    <w:rsid w:val="00401577"/>
    <w:rsid w:val="00402087"/>
    <w:rsid w:val="0040215B"/>
    <w:rsid w:val="00403B5B"/>
    <w:rsid w:val="00404E1D"/>
    <w:rsid w:val="00405914"/>
    <w:rsid w:val="00405D66"/>
    <w:rsid w:val="00406C74"/>
    <w:rsid w:val="00407E08"/>
    <w:rsid w:val="00407F0D"/>
    <w:rsid w:val="00412F1F"/>
    <w:rsid w:val="004135D4"/>
    <w:rsid w:val="00414809"/>
    <w:rsid w:val="0041733E"/>
    <w:rsid w:val="0042052D"/>
    <w:rsid w:val="00422CB1"/>
    <w:rsid w:val="0042386B"/>
    <w:rsid w:val="00426512"/>
    <w:rsid w:val="00426624"/>
    <w:rsid w:val="00431C23"/>
    <w:rsid w:val="004336EB"/>
    <w:rsid w:val="0043379F"/>
    <w:rsid w:val="00434D24"/>
    <w:rsid w:val="00437C33"/>
    <w:rsid w:val="00444EBC"/>
    <w:rsid w:val="00455062"/>
    <w:rsid w:val="00461A72"/>
    <w:rsid w:val="00461EC1"/>
    <w:rsid w:val="00462F0C"/>
    <w:rsid w:val="00463166"/>
    <w:rsid w:val="00476498"/>
    <w:rsid w:val="00477434"/>
    <w:rsid w:val="004809BC"/>
    <w:rsid w:val="00480D70"/>
    <w:rsid w:val="00483AA8"/>
    <w:rsid w:val="00486BA5"/>
    <w:rsid w:val="00495F44"/>
    <w:rsid w:val="004A2ED4"/>
    <w:rsid w:val="004A497A"/>
    <w:rsid w:val="004A6CBD"/>
    <w:rsid w:val="004B02CE"/>
    <w:rsid w:val="004B53A4"/>
    <w:rsid w:val="004B589A"/>
    <w:rsid w:val="004B5D0F"/>
    <w:rsid w:val="004C139F"/>
    <w:rsid w:val="004C3BE6"/>
    <w:rsid w:val="004C64DD"/>
    <w:rsid w:val="004C6800"/>
    <w:rsid w:val="004C7A90"/>
    <w:rsid w:val="004D11C8"/>
    <w:rsid w:val="004D1439"/>
    <w:rsid w:val="004D245C"/>
    <w:rsid w:val="004D35CF"/>
    <w:rsid w:val="004E0A4D"/>
    <w:rsid w:val="004E26AF"/>
    <w:rsid w:val="004E2CBB"/>
    <w:rsid w:val="004E2F0A"/>
    <w:rsid w:val="004E40E2"/>
    <w:rsid w:val="004E4398"/>
    <w:rsid w:val="004E4BB1"/>
    <w:rsid w:val="004E6637"/>
    <w:rsid w:val="004E77A6"/>
    <w:rsid w:val="004F34F0"/>
    <w:rsid w:val="004F5333"/>
    <w:rsid w:val="004F6BE7"/>
    <w:rsid w:val="00501C9C"/>
    <w:rsid w:val="005022DB"/>
    <w:rsid w:val="005027EC"/>
    <w:rsid w:val="00504DAF"/>
    <w:rsid w:val="0051131E"/>
    <w:rsid w:val="00514E40"/>
    <w:rsid w:val="00516039"/>
    <w:rsid w:val="005163EA"/>
    <w:rsid w:val="00520FE1"/>
    <w:rsid w:val="005219FA"/>
    <w:rsid w:val="00522213"/>
    <w:rsid w:val="00522CC5"/>
    <w:rsid w:val="00523A4C"/>
    <w:rsid w:val="0052622C"/>
    <w:rsid w:val="00531093"/>
    <w:rsid w:val="005314A7"/>
    <w:rsid w:val="00532050"/>
    <w:rsid w:val="00532478"/>
    <w:rsid w:val="00533615"/>
    <w:rsid w:val="00536954"/>
    <w:rsid w:val="00540A26"/>
    <w:rsid w:val="0054209D"/>
    <w:rsid w:val="00556FFB"/>
    <w:rsid w:val="00557573"/>
    <w:rsid w:val="00563399"/>
    <w:rsid w:val="005642CF"/>
    <w:rsid w:val="00567466"/>
    <w:rsid w:val="00570231"/>
    <w:rsid w:val="0057109C"/>
    <w:rsid w:val="00572298"/>
    <w:rsid w:val="00573DD9"/>
    <w:rsid w:val="005747E5"/>
    <w:rsid w:val="00576B77"/>
    <w:rsid w:val="005818BF"/>
    <w:rsid w:val="00585B4F"/>
    <w:rsid w:val="00587F52"/>
    <w:rsid w:val="005A028C"/>
    <w:rsid w:val="005A4EA7"/>
    <w:rsid w:val="005A616E"/>
    <w:rsid w:val="005A7B1C"/>
    <w:rsid w:val="005B0A17"/>
    <w:rsid w:val="005B1027"/>
    <w:rsid w:val="005B1417"/>
    <w:rsid w:val="005B187E"/>
    <w:rsid w:val="005B446C"/>
    <w:rsid w:val="005C2615"/>
    <w:rsid w:val="005C2BFB"/>
    <w:rsid w:val="005C33B4"/>
    <w:rsid w:val="005C41FE"/>
    <w:rsid w:val="005C4E43"/>
    <w:rsid w:val="005C6F02"/>
    <w:rsid w:val="005D0AD9"/>
    <w:rsid w:val="005D24CF"/>
    <w:rsid w:val="005D2980"/>
    <w:rsid w:val="005D337F"/>
    <w:rsid w:val="005D613F"/>
    <w:rsid w:val="005D6C25"/>
    <w:rsid w:val="005E3A3C"/>
    <w:rsid w:val="005E6E9A"/>
    <w:rsid w:val="005F3328"/>
    <w:rsid w:val="005F47D4"/>
    <w:rsid w:val="005F735A"/>
    <w:rsid w:val="005F78F2"/>
    <w:rsid w:val="006005FF"/>
    <w:rsid w:val="00600DC4"/>
    <w:rsid w:val="00601493"/>
    <w:rsid w:val="00602BB2"/>
    <w:rsid w:val="00604893"/>
    <w:rsid w:val="006117D0"/>
    <w:rsid w:val="00612C7E"/>
    <w:rsid w:val="006131E3"/>
    <w:rsid w:val="00613A3A"/>
    <w:rsid w:val="00614F0A"/>
    <w:rsid w:val="00620219"/>
    <w:rsid w:val="00622434"/>
    <w:rsid w:val="00627FEA"/>
    <w:rsid w:val="006339EA"/>
    <w:rsid w:val="00634AAF"/>
    <w:rsid w:val="00647127"/>
    <w:rsid w:val="00647A4A"/>
    <w:rsid w:val="00651266"/>
    <w:rsid w:val="00651958"/>
    <w:rsid w:val="00651C6C"/>
    <w:rsid w:val="00661473"/>
    <w:rsid w:val="006624E9"/>
    <w:rsid w:val="00664C04"/>
    <w:rsid w:val="006659BB"/>
    <w:rsid w:val="00665D16"/>
    <w:rsid w:val="00666704"/>
    <w:rsid w:val="00666F1F"/>
    <w:rsid w:val="006755CB"/>
    <w:rsid w:val="0067741A"/>
    <w:rsid w:val="00680F8C"/>
    <w:rsid w:val="00683152"/>
    <w:rsid w:val="00685B79"/>
    <w:rsid w:val="006910B8"/>
    <w:rsid w:val="006922B0"/>
    <w:rsid w:val="00692860"/>
    <w:rsid w:val="006928B7"/>
    <w:rsid w:val="00692F78"/>
    <w:rsid w:val="006932E3"/>
    <w:rsid w:val="006948E2"/>
    <w:rsid w:val="006A0000"/>
    <w:rsid w:val="006A2229"/>
    <w:rsid w:val="006A232B"/>
    <w:rsid w:val="006A2FA8"/>
    <w:rsid w:val="006A3F1C"/>
    <w:rsid w:val="006A6883"/>
    <w:rsid w:val="006A7814"/>
    <w:rsid w:val="006B1C29"/>
    <w:rsid w:val="006B31BE"/>
    <w:rsid w:val="006C23CF"/>
    <w:rsid w:val="006D01CE"/>
    <w:rsid w:val="006D1F38"/>
    <w:rsid w:val="006D3C31"/>
    <w:rsid w:val="006D43C8"/>
    <w:rsid w:val="006D4425"/>
    <w:rsid w:val="006D4916"/>
    <w:rsid w:val="006D52E8"/>
    <w:rsid w:val="006D5899"/>
    <w:rsid w:val="006D64AB"/>
    <w:rsid w:val="006D71D1"/>
    <w:rsid w:val="006E0309"/>
    <w:rsid w:val="006E3F3D"/>
    <w:rsid w:val="006E4F76"/>
    <w:rsid w:val="006E517A"/>
    <w:rsid w:val="006F04ED"/>
    <w:rsid w:val="006F1550"/>
    <w:rsid w:val="006F4BA2"/>
    <w:rsid w:val="007010F2"/>
    <w:rsid w:val="00702C4E"/>
    <w:rsid w:val="00704770"/>
    <w:rsid w:val="0070546F"/>
    <w:rsid w:val="007068D1"/>
    <w:rsid w:val="007129CE"/>
    <w:rsid w:val="007168FC"/>
    <w:rsid w:val="00716AE9"/>
    <w:rsid w:val="007206AA"/>
    <w:rsid w:val="00724584"/>
    <w:rsid w:val="007306D8"/>
    <w:rsid w:val="00731570"/>
    <w:rsid w:val="00733179"/>
    <w:rsid w:val="00737A70"/>
    <w:rsid w:val="0074048A"/>
    <w:rsid w:val="00744B90"/>
    <w:rsid w:val="007455D4"/>
    <w:rsid w:val="00750A6B"/>
    <w:rsid w:val="00750EA8"/>
    <w:rsid w:val="007538B4"/>
    <w:rsid w:val="00754E67"/>
    <w:rsid w:val="007552D1"/>
    <w:rsid w:val="0076147B"/>
    <w:rsid w:val="00762104"/>
    <w:rsid w:val="007635DA"/>
    <w:rsid w:val="0076538B"/>
    <w:rsid w:val="007660EF"/>
    <w:rsid w:val="007703C9"/>
    <w:rsid w:val="0077120B"/>
    <w:rsid w:val="0077402C"/>
    <w:rsid w:val="00776B7D"/>
    <w:rsid w:val="00781528"/>
    <w:rsid w:val="0078398C"/>
    <w:rsid w:val="00783A3A"/>
    <w:rsid w:val="007877A6"/>
    <w:rsid w:val="00787BFA"/>
    <w:rsid w:val="0079146A"/>
    <w:rsid w:val="00791EF3"/>
    <w:rsid w:val="00794F1A"/>
    <w:rsid w:val="00796F22"/>
    <w:rsid w:val="007A0081"/>
    <w:rsid w:val="007A1702"/>
    <w:rsid w:val="007A2C53"/>
    <w:rsid w:val="007A355A"/>
    <w:rsid w:val="007A6296"/>
    <w:rsid w:val="007A783C"/>
    <w:rsid w:val="007B3D0B"/>
    <w:rsid w:val="007B455F"/>
    <w:rsid w:val="007B6531"/>
    <w:rsid w:val="007B6FA3"/>
    <w:rsid w:val="007C0538"/>
    <w:rsid w:val="007C17A1"/>
    <w:rsid w:val="007C3188"/>
    <w:rsid w:val="007C3F71"/>
    <w:rsid w:val="007C43BA"/>
    <w:rsid w:val="007C5216"/>
    <w:rsid w:val="007D3C25"/>
    <w:rsid w:val="007D53ED"/>
    <w:rsid w:val="007D5A24"/>
    <w:rsid w:val="007D66B6"/>
    <w:rsid w:val="007E1E8E"/>
    <w:rsid w:val="007E44B7"/>
    <w:rsid w:val="007E4DF1"/>
    <w:rsid w:val="007E5933"/>
    <w:rsid w:val="007E59CA"/>
    <w:rsid w:val="007E5DE5"/>
    <w:rsid w:val="007E68F2"/>
    <w:rsid w:val="007E6A95"/>
    <w:rsid w:val="007E7536"/>
    <w:rsid w:val="007E7A7B"/>
    <w:rsid w:val="007F59A0"/>
    <w:rsid w:val="008013E2"/>
    <w:rsid w:val="00804749"/>
    <w:rsid w:val="008141DA"/>
    <w:rsid w:val="00814367"/>
    <w:rsid w:val="008154A9"/>
    <w:rsid w:val="00825E5B"/>
    <w:rsid w:val="008271B6"/>
    <w:rsid w:val="00827994"/>
    <w:rsid w:val="00830779"/>
    <w:rsid w:val="00833B9D"/>
    <w:rsid w:val="00833F4F"/>
    <w:rsid w:val="00835930"/>
    <w:rsid w:val="00837960"/>
    <w:rsid w:val="00842DEB"/>
    <w:rsid w:val="00843F3F"/>
    <w:rsid w:val="008446FE"/>
    <w:rsid w:val="00846597"/>
    <w:rsid w:val="008537CE"/>
    <w:rsid w:val="00857C17"/>
    <w:rsid w:val="00861092"/>
    <w:rsid w:val="00861BEA"/>
    <w:rsid w:val="00864591"/>
    <w:rsid w:val="008648AB"/>
    <w:rsid w:val="00864B79"/>
    <w:rsid w:val="00867157"/>
    <w:rsid w:val="0087123D"/>
    <w:rsid w:val="00871A9F"/>
    <w:rsid w:val="00875AFE"/>
    <w:rsid w:val="00876DF9"/>
    <w:rsid w:val="0087790A"/>
    <w:rsid w:val="00881A73"/>
    <w:rsid w:val="0088226B"/>
    <w:rsid w:val="008845E2"/>
    <w:rsid w:val="008848C5"/>
    <w:rsid w:val="00886320"/>
    <w:rsid w:val="00887720"/>
    <w:rsid w:val="008950E5"/>
    <w:rsid w:val="008A583D"/>
    <w:rsid w:val="008A6296"/>
    <w:rsid w:val="008A7469"/>
    <w:rsid w:val="008B1329"/>
    <w:rsid w:val="008B30AC"/>
    <w:rsid w:val="008B4DBE"/>
    <w:rsid w:val="008C247A"/>
    <w:rsid w:val="008C2646"/>
    <w:rsid w:val="008C427F"/>
    <w:rsid w:val="008C61DE"/>
    <w:rsid w:val="008C7571"/>
    <w:rsid w:val="008D07CF"/>
    <w:rsid w:val="008D2E44"/>
    <w:rsid w:val="008D42E3"/>
    <w:rsid w:val="008D7428"/>
    <w:rsid w:val="008E1747"/>
    <w:rsid w:val="008E265F"/>
    <w:rsid w:val="008E5084"/>
    <w:rsid w:val="008E5A8F"/>
    <w:rsid w:val="008E5E0B"/>
    <w:rsid w:val="008E7CD6"/>
    <w:rsid w:val="008F0384"/>
    <w:rsid w:val="008F0714"/>
    <w:rsid w:val="008F1F3D"/>
    <w:rsid w:val="008F2852"/>
    <w:rsid w:val="008F3B70"/>
    <w:rsid w:val="008F4167"/>
    <w:rsid w:val="00900847"/>
    <w:rsid w:val="00903101"/>
    <w:rsid w:val="009035DF"/>
    <w:rsid w:val="009047C0"/>
    <w:rsid w:val="0090583E"/>
    <w:rsid w:val="00907153"/>
    <w:rsid w:val="00913CE6"/>
    <w:rsid w:val="009141EA"/>
    <w:rsid w:val="009142DD"/>
    <w:rsid w:val="009150E5"/>
    <w:rsid w:val="00916AF7"/>
    <w:rsid w:val="009178B6"/>
    <w:rsid w:val="0092073C"/>
    <w:rsid w:val="00922FF5"/>
    <w:rsid w:val="00923740"/>
    <w:rsid w:val="00924206"/>
    <w:rsid w:val="00927211"/>
    <w:rsid w:val="00930C4F"/>
    <w:rsid w:val="00931225"/>
    <w:rsid w:val="009336E8"/>
    <w:rsid w:val="009344BE"/>
    <w:rsid w:val="00934846"/>
    <w:rsid w:val="00934CB6"/>
    <w:rsid w:val="00935789"/>
    <w:rsid w:val="00935DE8"/>
    <w:rsid w:val="009406C9"/>
    <w:rsid w:val="00940DDA"/>
    <w:rsid w:val="0094162F"/>
    <w:rsid w:val="00942D23"/>
    <w:rsid w:val="00942F5B"/>
    <w:rsid w:val="009452E2"/>
    <w:rsid w:val="0094584A"/>
    <w:rsid w:val="00945E1E"/>
    <w:rsid w:val="00955EB1"/>
    <w:rsid w:val="00961DBA"/>
    <w:rsid w:val="00967488"/>
    <w:rsid w:val="00975F4C"/>
    <w:rsid w:val="00976795"/>
    <w:rsid w:val="0097720D"/>
    <w:rsid w:val="009911D8"/>
    <w:rsid w:val="00994417"/>
    <w:rsid w:val="0099613B"/>
    <w:rsid w:val="009A2609"/>
    <w:rsid w:val="009A46C4"/>
    <w:rsid w:val="009A69E9"/>
    <w:rsid w:val="009B0DB1"/>
    <w:rsid w:val="009B29B5"/>
    <w:rsid w:val="009B4702"/>
    <w:rsid w:val="009C2474"/>
    <w:rsid w:val="009D09A7"/>
    <w:rsid w:val="009D1B0B"/>
    <w:rsid w:val="009D7214"/>
    <w:rsid w:val="009E0D95"/>
    <w:rsid w:val="009E3298"/>
    <w:rsid w:val="009E5689"/>
    <w:rsid w:val="009F0E32"/>
    <w:rsid w:val="009F1FC5"/>
    <w:rsid w:val="009F3C26"/>
    <w:rsid w:val="00A039C6"/>
    <w:rsid w:val="00A05223"/>
    <w:rsid w:val="00A05E65"/>
    <w:rsid w:val="00A1068F"/>
    <w:rsid w:val="00A16109"/>
    <w:rsid w:val="00A17170"/>
    <w:rsid w:val="00A17D8C"/>
    <w:rsid w:val="00A22479"/>
    <w:rsid w:val="00A24FBE"/>
    <w:rsid w:val="00A25054"/>
    <w:rsid w:val="00A2555F"/>
    <w:rsid w:val="00A26F63"/>
    <w:rsid w:val="00A3005E"/>
    <w:rsid w:val="00A30BB5"/>
    <w:rsid w:val="00A3154D"/>
    <w:rsid w:val="00A329E8"/>
    <w:rsid w:val="00A34BCE"/>
    <w:rsid w:val="00A3626D"/>
    <w:rsid w:val="00A36B57"/>
    <w:rsid w:val="00A37188"/>
    <w:rsid w:val="00A40115"/>
    <w:rsid w:val="00A44BE9"/>
    <w:rsid w:val="00A50D00"/>
    <w:rsid w:val="00A51661"/>
    <w:rsid w:val="00A53CD9"/>
    <w:rsid w:val="00A632DC"/>
    <w:rsid w:val="00A637DF"/>
    <w:rsid w:val="00A6416B"/>
    <w:rsid w:val="00A65104"/>
    <w:rsid w:val="00A67E66"/>
    <w:rsid w:val="00A7259D"/>
    <w:rsid w:val="00A778A6"/>
    <w:rsid w:val="00A8143F"/>
    <w:rsid w:val="00A81ADE"/>
    <w:rsid w:val="00A82824"/>
    <w:rsid w:val="00A83FAC"/>
    <w:rsid w:val="00A87E18"/>
    <w:rsid w:val="00A90D78"/>
    <w:rsid w:val="00A91EAB"/>
    <w:rsid w:val="00A9522D"/>
    <w:rsid w:val="00A95551"/>
    <w:rsid w:val="00A958FF"/>
    <w:rsid w:val="00AA006F"/>
    <w:rsid w:val="00AA2257"/>
    <w:rsid w:val="00AA27DC"/>
    <w:rsid w:val="00AA2981"/>
    <w:rsid w:val="00AA545F"/>
    <w:rsid w:val="00AB3522"/>
    <w:rsid w:val="00AB404F"/>
    <w:rsid w:val="00AB5EA3"/>
    <w:rsid w:val="00AB6085"/>
    <w:rsid w:val="00AB6A5F"/>
    <w:rsid w:val="00AC01F1"/>
    <w:rsid w:val="00AC0906"/>
    <w:rsid w:val="00AC0F0E"/>
    <w:rsid w:val="00AC4D1A"/>
    <w:rsid w:val="00AC755E"/>
    <w:rsid w:val="00AD1DC5"/>
    <w:rsid w:val="00AD3436"/>
    <w:rsid w:val="00AD3C7A"/>
    <w:rsid w:val="00AD4430"/>
    <w:rsid w:val="00AD736E"/>
    <w:rsid w:val="00AE1B1B"/>
    <w:rsid w:val="00AE2E74"/>
    <w:rsid w:val="00AE3ED7"/>
    <w:rsid w:val="00AE405E"/>
    <w:rsid w:val="00AE5743"/>
    <w:rsid w:val="00AE5A04"/>
    <w:rsid w:val="00AE5E33"/>
    <w:rsid w:val="00AF01BD"/>
    <w:rsid w:val="00AF256D"/>
    <w:rsid w:val="00AF26CE"/>
    <w:rsid w:val="00AF42C9"/>
    <w:rsid w:val="00AF4AA5"/>
    <w:rsid w:val="00B04EC2"/>
    <w:rsid w:val="00B0554A"/>
    <w:rsid w:val="00B05ABC"/>
    <w:rsid w:val="00B11830"/>
    <w:rsid w:val="00B1328F"/>
    <w:rsid w:val="00B1358B"/>
    <w:rsid w:val="00B174AA"/>
    <w:rsid w:val="00B17B09"/>
    <w:rsid w:val="00B20EF1"/>
    <w:rsid w:val="00B22854"/>
    <w:rsid w:val="00B22DB6"/>
    <w:rsid w:val="00B22DBA"/>
    <w:rsid w:val="00B259F0"/>
    <w:rsid w:val="00B324FF"/>
    <w:rsid w:val="00B326D9"/>
    <w:rsid w:val="00B34755"/>
    <w:rsid w:val="00B35A1F"/>
    <w:rsid w:val="00B37D1D"/>
    <w:rsid w:val="00B40960"/>
    <w:rsid w:val="00B40AEE"/>
    <w:rsid w:val="00B40FD2"/>
    <w:rsid w:val="00B42F3B"/>
    <w:rsid w:val="00B4300E"/>
    <w:rsid w:val="00B439FD"/>
    <w:rsid w:val="00B4577B"/>
    <w:rsid w:val="00B46230"/>
    <w:rsid w:val="00B473D8"/>
    <w:rsid w:val="00B51329"/>
    <w:rsid w:val="00B575A4"/>
    <w:rsid w:val="00B57E58"/>
    <w:rsid w:val="00B60BC4"/>
    <w:rsid w:val="00B62B3C"/>
    <w:rsid w:val="00B63FF9"/>
    <w:rsid w:val="00B71D66"/>
    <w:rsid w:val="00B71EE9"/>
    <w:rsid w:val="00B76DFE"/>
    <w:rsid w:val="00B81CB1"/>
    <w:rsid w:val="00B81F1B"/>
    <w:rsid w:val="00B82593"/>
    <w:rsid w:val="00B82755"/>
    <w:rsid w:val="00B91B8D"/>
    <w:rsid w:val="00B9258E"/>
    <w:rsid w:val="00B93AD4"/>
    <w:rsid w:val="00B95193"/>
    <w:rsid w:val="00BA0528"/>
    <w:rsid w:val="00BA17A6"/>
    <w:rsid w:val="00BA2BCD"/>
    <w:rsid w:val="00BA3140"/>
    <w:rsid w:val="00BA3D74"/>
    <w:rsid w:val="00BA66DB"/>
    <w:rsid w:val="00BB0B4B"/>
    <w:rsid w:val="00BB790E"/>
    <w:rsid w:val="00BC3E56"/>
    <w:rsid w:val="00BC44B9"/>
    <w:rsid w:val="00BC7435"/>
    <w:rsid w:val="00BC799F"/>
    <w:rsid w:val="00BD1953"/>
    <w:rsid w:val="00BD2058"/>
    <w:rsid w:val="00BE02C4"/>
    <w:rsid w:val="00BE0592"/>
    <w:rsid w:val="00BE1061"/>
    <w:rsid w:val="00BE2F89"/>
    <w:rsid w:val="00BE3E7E"/>
    <w:rsid w:val="00BE6B16"/>
    <w:rsid w:val="00BF027A"/>
    <w:rsid w:val="00BF509C"/>
    <w:rsid w:val="00BF5899"/>
    <w:rsid w:val="00C06870"/>
    <w:rsid w:val="00C06E21"/>
    <w:rsid w:val="00C073FE"/>
    <w:rsid w:val="00C10FCE"/>
    <w:rsid w:val="00C115F8"/>
    <w:rsid w:val="00C11A1B"/>
    <w:rsid w:val="00C2270C"/>
    <w:rsid w:val="00C26DEA"/>
    <w:rsid w:val="00C31C02"/>
    <w:rsid w:val="00C32712"/>
    <w:rsid w:val="00C374F9"/>
    <w:rsid w:val="00C42866"/>
    <w:rsid w:val="00C4303C"/>
    <w:rsid w:val="00C46197"/>
    <w:rsid w:val="00C46744"/>
    <w:rsid w:val="00C577B3"/>
    <w:rsid w:val="00C63119"/>
    <w:rsid w:val="00C633B8"/>
    <w:rsid w:val="00C637CB"/>
    <w:rsid w:val="00C64BFF"/>
    <w:rsid w:val="00C66604"/>
    <w:rsid w:val="00C70D20"/>
    <w:rsid w:val="00C73E8A"/>
    <w:rsid w:val="00C75B8A"/>
    <w:rsid w:val="00C769CA"/>
    <w:rsid w:val="00C76F6D"/>
    <w:rsid w:val="00C77C5F"/>
    <w:rsid w:val="00C8078F"/>
    <w:rsid w:val="00C82F31"/>
    <w:rsid w:val="00C858C6"/>
    <w:rsid w:val="00C86570"/>
    <w:rsid w:val="00C90373"/>
    <w:rsid w:val="00C93D03"/>
    <w:rsid w:val="00C946D2"/>
    <w:rsid w:val="00C979C5"/>
    <w:rsid w:val="00CA0264"/>
    <w:rsid w:val="00CA37D9"/>
    <w:rsid w:val="00CA763A"/>
    <w:rsid w:val="00CB0374"/>
    <w:rsid w:val="00CB42E9"/>
    <w:rsid w:val="00CB4CEC"/>
    <w:rsid w:val="00CB54F4"/>
    <w:rsid w:val="00CB7D62"/>
    <w:rsid w:val="00CC0015"/>
    <w:rsid w:val="00CC0D3F"/>
    <w:rsid w:val="00CC4B58"/>
    <w:rsid w:val="00CD09D9"/>
    <w:rsid w:val="00CD7B47"/>
    <w:rsid w:val="00CE1139"/>
    <w:rsid w:val="00CF18C3"/>
    <w:rsid w:val="00CF20DB"/>
    <w:rsid w:val="00CF2CCF"/>
    <w:rsid w:val="00CF58ED"/>
    <w:rsid w:val="00D00060"/>
    <w:rsid w:val="00D01420"/>
    <w:rsid w:val="00D01728"/>
    <w:rsid w:val="00D01BA7"/>
    <w:rsid w:val="00D02EDE"/>
    <w:rsid w:val="00D053B3"/>
    <w:rsid w:val="00D05ABC"/>
    <w:rsid w:val="00D12590"/>
    <w:rsid w:val="00D130D3"/>
    <w:rsid w:val="00D151E9"/>
    <w:rsid w:val="00D200CD"/>
    <w:rsid w:val="00D215D2"/>
    <w:rsid w:val="00D22E85"/>
    <w:rsid w:val="00D230F4"/>
    <w:rsid w:val="00D24A89"/>
    <w:rsid w:val="00D2593D"/>
    <w:rsid w:val="00D25D44"/>
    <w:rsid w:val="00D2688D"/>
    <w:rsid w:val="00D279F1"/>
    <w:rsid w:val="00D30213"/>
    <w:rsid w:val="00D317E5"/>
    <w:rsid w:val="00D3269C"/>
    <w:rsid w:val="00D337C9"/>
    <w:rsid w:val="00D404BB"/>
    <w:rsid w:val="00D4358B"/>
    <w:rsid w:val="00D44D47"/>
    <w:rsid w:val="00D453FE"/>
    <w:rsid w:val="00D52D4E"/>
    <w:rsid w:val="00D53036"/>
    <w:rsid w:val="00D5325C"/>
    <w:rsid w:val="00D53D4B"/>
    <w:rsid w:val="00D55E66"/>
    <w:rsid w:val="00D57468"/>
    <w:rsid w:val="00D6432A"/>
    <w:rsid w:val="00D67114"/>
    <w:rsid w:val="00D7116A"/>
    <w:rsid w:val="00D73740"/>
    <w:rsid w:val="00D73DDA"/>
    <w:rsid w:val="00D74078"/>
    <w:rsid w:val="00D756BE"/>
    <w:rsid w:val="00D82EA3"/>
    <w:rsid w:val="00D84279"/>
    <w:rsid w:val="00D86BCC"/>
    <w:rsid w:val="00DA124C"/>
    <w:rsid w:val="00DA75B8"/>
    <w:rsid w:val="00DB068E"/>
    <w:rsid w:val="00DB497F"/>
    <w:rsid w:val="00DB50D8"/>
    <w:rsid w:val="00DB56A7"/>
    <w:rsid w:val="00DB5D09"/>
    <w:rsid w:val="00DB5DA4"/>
    <w:rsid w:val="00DB6B66"/>
    <w:rsid w:val="00DB772F"/>
    <w:rsid w:val="00DC119E"/>
    <w:rsid w:val="00DD057E"/>
    <w:rsid w:val="00DD202C"/>
    <w:rsid w:val="00DE0E5A"/>
    <w:rsid w:val="00DE1C3A"/>
    <w:rsid w:val="00DE2499"/>
    <w:rsid w:val="00DE5274"/>
    <w:rsid w:val="00DE7809"/>
    <w:rsid w:val="00DE7CEA"/>
    <w:rsid w:val="00DF5FC0"/>
    <w:rsid w:val="00DF716E"/>
    <w:rsid w:val="00DF7FE2"/>
    <w:rsid w:val="00E00968"/>
    <w:rsid w:val="00E01453"/>
    <w:rsid w:val="00E05809"/>
    <w:rsid w:val="00E167AD"/>
    <w:rsid w:val="00E176CC"/>
    <w:rsid w:val="00E25194"/>
    <w:rsid w:val="00E25E43"/>
    <w:rsid w:val="00E27724"/>
    <w:rsid w:val="00E27FCF"/>
    <w:rsid w:val="00E301E8"/>
    <w:rsid w:val="00E327B6"/>
    <w:rsid w:val="00E3742C"/>
    <w:rsid w:val="00E37B04"/>
    <w:rsid w:val="00E41D7D"/>
    <w:rsid w:val="00E42A4B"/>
    <w:rsid w:val="00E44CAA"/>
    <w:rsid w:val="00E45AC2"/>
    <w:rsid w:val="00E507D8"/>
    <w:rsid w:val="00E52987"/>
    <w:rsid w:val="00E560AD"/>
    <w:rsid w:val="00E5643C"/>
    <w:rsid w:val="00E5665B"/>
    <w:rsid w:val="00E56A13"/>
    <w:rsid w:val="00E577B1"/>
    <w:rsid w:val="00E60DBA"/>
    <w:rsid w:val="00E616E8"/>
    <w:rsid w:val="00E62592"/>
    <w:rsid w:val="00E63C3F"/>
    <w:rsid w:val="00E63EC0"/>
    <w:rsid w:val="00E65791"/>
    <w:rsid w:val="00E7087F"/>
    <w:rsid w:val="00E712E0"/>
    <w:rsid w:val="00E729DA"/>
    <w:rsid w:val="00E73D06"/>
    <w:rsid w:val="00E7453C"/>
    <w:rsid w:val="00E769D0"/>
    <w:rsid w:val="00E81C8D"/>
    <w:rsid w:val="00E82850"/>
    <w:rsid w:val="00E8339E"/>
    <w:rsid w:val="00E8513D"/>
    <w:rsid w:val="00E8604F"/>
    <w:rsid w:val="00E939D2"/>
    <w:rsid w:val="00E93B1F"/>
    <w:rsid w:val="00E9591E"/>
    <w:rsid w:val="00E97944"/>
    <w:rsid w:val="00EB0DED"/>
    <w:rsid w:val="00EB2E26"/>
    <w:rsid w:val="00EB49CE"/>
    <w:rsid w:val="00EB4B17"/>
    <w:rsid w:val="00EB7A31"/>
    <w:rsid w:val="00EC02E6"/>
    <w:rsid w:val="00EC0474"/>
    <w:rsid w:val="00EC34E1"/>
    <w:rsid w:val="00EC408A"/>
    <w:rsid w:val="00EC447E"/>
    <w:rsid w:val="00EC7F39"/>
    <w:rsid w:val="00ED256E"/>
    <w:rsid w:val="00ED3736"/>
    <w:rsid w:val="00ED3FB7"/>
    <w:rsid w:val="00ED680B"/>
    <w:rsid w:val="00ED6D2E"/>
    <w:rsid w:val="00ED7A1B"/>
    <w:rsid w:val="00EE1D59"/>
    <w:rsid w:val="00EE52E4"/>
    <w:rsid w:val="00EE5B32"/>
    <w:rsid w:val="00EE5D11"/>
    <w:rsid w:val="00EE631D"/>
    <w:rsid w:val="00EE70CE"/>
    <w:rsid w:val="00EF269F"/>
    <w:rsid w:val="00EF36A4"/>
    <w:rsid w:val="00EF7ED4"/>
    <w:rsid w:val="00F01469"/>
    <w:rsid w:val="00F03E32"/>
    <w:rsid w:val="00F075D8"/>
    <w:rsid w:val="00F0785E"/>
    <w:rsid w:val="00F12500"/>
    <w:rsid w:val="00F13ED8"/>
    <w:rsid w:val="00F1455B"/>
    <w:rsid w:val="00F15638"/>
    <w:rsid w:val="00F16090"/>
    <w:rsid w:val="00F16B3E"/>
    <w:rsid w:val="00F20BE3"/>
    <w:rsid w:val="00F2258F"/>
    <w:rsid w:val="00F247A2"/>
    <w:rsid w:val="00F25066"/>
    <w:rsid w:val="00F25F01"/>
    <w:rsid w:val="00F2727B"/>
    <w:rsid w:val="00F30701"/>
    <w:rsid w:val="00F30BE2"/>
    <w:rsid w:val="00F31149"/>
    <w:rsid w:val="00F31B16"/>
    <w:rsid w:val="00F3285F"/>
    <w:rsid w:val="00F33FF9"/>
    <w:rsid w:val="00F36C7E"/>
    <w:rsid w:val="00F428B0"/>
    <w:rsid w:val="00F4352E"/>
    <w:rsid w:val="00F44448"/>
    <w:rsid w:val="00F456EA"/>
    <w:rsid w:val="00F469DB"/>
    <w:rsid w:val="00F52C92"/>
    <w:rsid w:val="00F6286D"/>
    <w:rsid w:val="00F66206"/>
    <w:rsid w:val="00F66477"/>
    <w:rsid w:val="00F6688E"/>
    <w:rsid w:val="00F80D2C"/>
    <w:rsid w:val="00F81E39"/>
    <w:rsid w:val="00F81FE8"/>
    <w:rsid w:val="00F84A16"/>
    <w:rsid w:val="00F85D53"/>
    <w:rsid w:val="00F86635"/>
    <w:rsid w:val="00F86B23"/>
    <w:rsid w:val="00F94082"/>
    <w:rsid w:val="00F9501E"/>
    <w:rsid w:val="00F971E4"/>
    <w:rsid w:val="00FA00B3"/>
    <w:rsid w:val="00FA18B6"/>
    <w:rsid w:val="00FA1BA0"/>
    <w:rsid w:val="00FA36B1"/>
    <w:rsid w:val="00FA526E"/>
    <w:rsid w:val="00FA601C"/>
    <w:rsid w:val="00FA680B"/>
    <w:rsid w:val="00FB0CBC"/>
    <w:rsid w:val="00FB407C"/>
    <w:rsid w:val="00FB70A4"/>
    <w:rsid w:val="00FC0A71"/>
    <w:rsid w:val="00FC22FB"/>
    <w:rsid w:val="00FC650F"/>
    <w:rsid w:val="00FD0C9C"/>
    <w:rsid w:val="00FD2BEB"/>
    <w:rsid w:val="00FD3978"/>
    <w:rsid w:val="00FD6B32"/>
    <w:rsid w:val="00FD6C37"/>
    <w:rsid w:val="00FE326F"/>
    <w:rsid w:val="00FE37C3"/>
    <w:rsid w:val="00FE43E9"/>
    <w:rsid w:val="00FE623E"/>
    <w:rsid w:val="00FE70CD"/>
    <w:rsid w:val="00FE7AF4"/>
    <w:rsid w:val="00FF0E71"/>
    <w:rsid w:val="00FF526E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9E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uiPriority w:val="99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13">
    <w:name w:val="Заголовок1"/>
    <w:basedOn w:val="a"/>
    <w:next w:val="ad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556FFB"/>
    <w:pPr>
      <w:spacing w:after="120"/>
    </w:pPr>
  </w:style>
  <w:style w:type="paragraph" w:styleId="ae">
    <w:name w:val="List"/>
    <w:basedOn w:val="ad"/>
    <w:rsid w:val="00556FFB"/>
    <w:rPr>
      <w:rFonts w:cs="Mangal"/>
    </w:rPr>
  </w:style>
  <w:style w:type="paragraph" w:styleId="af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0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uiPriority w:val="99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556FFB"/>
  </w:style>
  <w:style w:type="paragraph" w:styleId="af2">
    <w:name w:val="footer"/>
    <w:basedOn w:val="a"/>
    <w:uiPriority w:val="99"/>
    <w:rsid w:val="00556FFB"/>
  </w:style>
  <w:style w:type="paragraph" w:styleId="af3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uiPriority w:val="39"/>
    <w:rsid w:val="00556FFB"/>
    <w:pPr>
      <w:spacing w:after="100"/>
    </w:pPr>
  </w:style>
  <w:style w:type="paragraph" w:styleId="23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556FFB"/>
    <w:pPr>
      <w:suppressLineNumbers/>
    </w:pPr>
  </w:style>
  <w:style w:type="paragraph" w:customStyle="1" w:styleId="af5">
    <w:name w:val="Заголовок таблицы"/>
    <w:basedOn w:val="af4"/>
    <w:rsid w:val="00556FF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556FFB"/>
    <w:rPr>
      <w:sz w:val="20"/>
      <w:szCs w:val="20"/>
    </w:rPr>
  </w:style>
  <w:style w:type="paragraph" w:styleId="af6">
    <w:name w:val="annotation subject"/>
    <w:basedOn w:val="18"/>
    <w:next w:val="18"/>
    <w:uiPriority w:val="99"/>
    <w:rsid w:val="00556FFB"/>
    <w:rPr>
      <w:b/>
      <w:bCs/>
    </w:rPr>
  </w:style>
  <w:style w:type="table" w:styleId="af7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a">
    <w:name w:val="page number"/>
    <w:rsid w:val="004A497A"/>
  </w:style>
  <w:style w:type="paragraph" w:styleId="afb">
    <w:name w:val="List Paragraph"/>
    <w:aliases w:val="Варианты ответов"/>
    <w:basedOn w:val="a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4A497A"/>
  </w:style>
  <w:style w:type="table" w:customStyle="1" w:styleId="1a">
    <w:name w:val="Сетка таблицы1"/>
    <w:basedOn w:val="a1"/>
    <w:next w:val="af7"/>
    <w:uiPriority w:val="59"/>
    <w:rsid w:val="004A49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c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e">
    <w:name w:val="footnote text"/>
    <w:basedOn w:val="a"/>
    <w:link w:val="aff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E4398"/>
  </w:style>
  <w:style w:type="character" w:styleId="aff0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1">
    <w:name w:val="Другое_"/>
    <w:basedOn w:val="a0"/>
    <w:link w:val="aff2"/>
    <w:rsid w:val="004E4398"/>
    <w:rPr>
      <w:sz w:val="28"/>
      <w:szCs w:val="28"/>
      <w:shd w:val="clear" w:color="auto" w:fill="FFFFFF"/>
    </w:rPr>
  </w:style>
  <w:style w:type="paragraph" w:customStyle="1" w:styleId="aff2">
    <w:name w:val="Другое"/>
    <w:basedOn w:val="a"/>
    <w:link w:val="aff1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3">
    <w:name w:val="Placeholder Text"/>
    <w:basedOn w:val="a0"/>
    <w:uiPriority w:val="99"/>
    <w:semiHidden/>
    <w:rsid w:val="00FA00B3"/>
    <w:rPr>
      <w:color w:val="808080"/>
    </w:rPr>
  </w:style>
  <w:style w:type="character" w:customStyle="1" w:styleId="disabled">
    <w:name w:val="disabled"/>
    <w:basedOn w:val="a0"/>
    <w:rsid w:val="0038716E"/>
  </w:style>
  <w:style w:type="paragraph" w:customStyle="1" w:styleId="msonormal0">
    <w:name w:val="msonormal"/>
    <w:basedOn w:val="a"/>
    <w:rsid w:val="00976795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HTML">
    <w:name w:val="Стандартный HTML Знак"/>
    <w:link w:val="HTML0"/>
    <w:rsid w:val="00127B3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127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27B36"/>
    <w:rPr>
      <w:rFonts w:ascii="Consolas" w:hAnsi="Consolas" w:cs="Calibri"/>
      <w:lang w:eastAsia="zh-CN"/>
    </w:rPr>
  </w:style>
  <w:style w:type="character" w:customStyle="1" w:styleId="aff4">
    <w:name w:val="Нет"/>
    <w:rsid w:val="00127B36"/>
  </w:style>
  <w:style w:type="paragraph" w:customStyle="1" w:styleId="FR1">
    <w:name w:val="FR1"/>
    <w:uiPriority w:val="99"/>
    <w:rsid w:val="00A8143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aff5">
    <w:name w:val="Нормальный (таблица)"/>
    <w:basedOn w:val="a"/>
    <w:next w:val="a"/>
    <w:uiPriority w:val="99"/>
    <w:rsid w:val="008A583D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s16">
    <w:name w:val="s_16"/>
    <w:basedOn w:val="a"/>
    <w:rsid w:val="00347FF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f6">
    <w:name w:val="Emphasis"/>
    <w:basedOn w:val="a0"/>
    <w:uiPriority w:val="20"/>
    <w:qFormat/>
    <w:rsid w:val="00347FF1"/>
    <w:rPr>
      <w:i/>
      <w:iCs/>
    </w:rPr>
  </w:style>
  <w:style w:type="paragraph" w:customStyle="1" w:styleId="empty">
    <w:name w:val="empty"/>
    <w:basedOn w:val="a"/>
    <w:rsid w:val="00347FF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image" Target="media/image9.emf"/><Relationship Id="rId26" Type="http://schemas.openxmlformats.org/officeDocument/2006/relationships/image" Target="media/image16.emf"/><Relationship Id="rId39" Type="http://schemas.openxmlformats.org/officeDocument/2006/relationships/hyperlink" Target="http://internet.garant.ru/document/redirect/74475509/1000" TargetMode="External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1.emf"/><Relationship Id="rId47" Type="http://schemas.openxmlformats.org/officeDocument/2006/relationships/image" Target="media/image35.emf"/><Relationship Id="rId50" Type="http://schemas.openxmlformats.org/officeDocument/2006/relationships/hyperlink" Target="http://internet.garant.ru/document/redirect/74475509/100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.kpmo.ru);" TargetMode="External"/><Relationship Id="rId17" Type="http://schemas.openxmlformats.org/officeDocument/2006/relationships/image" Target="media/image8.w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4.e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hyperlink" Target="http://internet.garant.ru/document/redirect/74475509/1000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internet.garant.ru/" TargetMode="External"/><Relationship Id="rId31" Type="http://schemas.openxmlformats.org/officeDocument/2006/relationships/image" Target="media/image21.emf"/><Relationship Id="rId44" Type="http://schemas.openxmlformats.org/officeDocument/2006/relationships/hyperlink" Target="http://internet.garant.ru/document/redirect/74475509/1000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2.emf"/><Relationship Id="rId48" Type="http://schemas.openxmlformats.org/officeDocument/2006/relationships/image" Target="media/image36.emf"/><Relationship Id="rId8" Type="http://schemas.openxmlformats.org/officeDocument/2006/relationships/image" Target="media/image2.e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67F2-7454-4CCF-B645-45FE7417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3700</TotalTime>
  <Pages>60</Pages>
  <Words>14384</Words>
  <Characters>81993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КрюковаАФ</cp:lastModifiedBy>
  <cp:revision>311</cp:revision>
  <cp:lastPrinted>2021-09-23T03:49:00Z</cp:lastPrinted>
  <dcterms:created xsi:type="dcterms:W3CDTF">2020-04-14T08:02:00Z</dcterms:created>
  <dcterms:modified xsi:type="dcterms:W3CDTF">2021-10-05T14:11:00Z</dcterms:modified>
</cp:coreProperties>
</file>